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outlineLvl w:val="3"/>
        <w:rPr>
          <w:rFonts w:hint="eastAsia" w:ascii="仿宋_GB2312" w:hAnsi="仿宋_GB2312" w:eastAsia="仿宋_GB2312" w:cs="仿宋_GB2312"/>
          <w:b/>
          <w:bCs w:val="0"/>
          <w:color w:val="333333"/>
          <w:kern w:val="0"/>
          <w:sz w:val="36"/>
          <w:szCs w:val="36"/>
          <w:lang w:eastAsia="zh-CN"/>
        </w:rPr>
      </w:pPr>
      <w:bookmarkStart w:id="0" w:name="_Toc533880477"/>
      <w:bookmarkStart w:id="1" w:name="_Toc533879019"/>
      <w:r>
        <w:rPr>
          <w:rFonts w:hint="eastAsia" w:ascii="仿宋_GB2312" w:hAnsi="仿宋_GB2312" w:eastAsia="仿宋_GB2312" w:cs="仿宋_GB2312"/>
          <w:b/>
          <w:bCs w:val="0"/>
          <w:color w:val="333333"/>
          <w:kern w:val="0"/>
          <w:sz w:val="36"/>
          <w:szCs w:val="36"/>
          <w:lang w:eastAsia="zh-CN"/>
        </w:rPr>
        <w:t>灵活就业缴费人操作手册</w:t>
      </w:r>
    </w:p>
    <w:bookmarkEnd w:id="0"/>
    <w:bookmarkEnd w:id="1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注册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第一步：</w:t>
      </w:r>
      <w:r>
        <w:rPr>
          <w:rFonts w:hint="eastAsia" w:ascii="仿宋_GB2312" w:eastAsia="仿宋_GB2312"/>
          <w:sz w:val="32"/>
          <w:szCs w:val="32"/>
          <w:lang w:eastAsia="zh-CN"/>
        </w:rPr>
        <w:t>打开电子税务局，点击“登录”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CN"/>
        </w:rPr>
        <w:t>选择社保费登录，选择“个人社保登录”，点击“参保编号注册开通”。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3105150"/>
            <wp:effectExtent l="0" t="0" r="1143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3927475"/>
            <wp:effectExtent l="0" t="0" r="6985" b="158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4581525" cy="54387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第二步：进入身份验证页面，按实际情况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填写信息后，点击“确定”。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2187575"/>
            <wp:effectExtent l="0" t="0" r="698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2094865"/>
            <wp:effectExtent l="0" t="0" r="10795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第三步：选择银联或支付宝进行实名验证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714625"/>
            <wp:effectExtent l="0" t="0" r="5715" b="9525"/>
            <wp:docPr id="9" name="图片 9" descr="1603439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43974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第四步：验证通过后，进入以下页面，</w:t>
      </w:r>
      <w:r>
        <w:rPr>
          <w:rFonts w:hint="eastAsia" w:ascii="仿宋_GB2312" w:eastAsia="仿宋_GB2312"/>
          <w:sz w:val="32"/>
          <w:szCs w:val="32"/>
          <w:lang w:eastAsia="zh-CN"/>
        </w:rPr>
        <w:t>按实际情况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填写信息后，点击“确定”。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569210"/>
            <wp:effectExtent l="0" t="0" r="8890" b="254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611755"/>
            <wp:effectExtent l="0" t="0" r="12700" b="17145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第五步：</w:t>
      </w:r>
      <w:r>
        <w:rPr>
          <w:rFonts w:hint="eastAsia" w:ascii="仿宋_GB2312" w:eastAsia="仿宋_GB2312"/>
          <w:sz w:val="32"/>
          <w:szCs w:val="32"/>
          <w:lang w:eastAsia="zh-CN"/>
        </w:rPr>
        <w:t>填写用户名及密码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，点击“立即注册”。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639060"/>
            <wp:effectExtent l="0" t="0" r="5715" b="8890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eastAsia="zh-CN"/>
        </w:rPr>
        <w:t>登录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第一步：</w:t>
      </w:r>
      <w:r>
        <w:rPr>
          <w:rFonts w:hint="eastAsia" w:ascii="仿宋_GB2312" w:eastAsia="仿宋_GB2312"/>
          <w:sz w:val="32"/>
          <w:szCs w:val="32"/>
          <w:lang w:eastAsia="zh-CN"/>
        </w:rPr>
        <w:t>打开电子税务局，点击“登录”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CN"/>
        </w:rPr>
        <w:t>选择社保费登录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310515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3927475"/>
            <wp:effectExtent l="0" t="0" r="698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第二步：输入证件号码或用户名，输入密码，滑动滑块，点击“登录”。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791075" cy="5191125"/>
            <wp:effectExtent l="0" t="0" r="952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我的社保信息</w:t>
      </w:r>
    </w:p>
    <w:p>
      <w:pPr>
        <w:spacing w:line="360" w:lineRule="auto"/>
        <w:jc w:val="left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登录后，显示缴费人的参保登记信息</w:t>
      </w:r>
      <w:r>
        <w:drawing>
          <wp:inline distT="0" distB="0" distL="114300" distR="114300">
            <wp:extent cx="5266690" cy="2686685"/>
            <wp:effectExtent l="0" t="0" r="1016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待办事项</w:t>
      </w:r>
    </w:p>
    <w:p>
      <w:p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该功能包含了未缴纳</w:t>
      </w:r>
      <w:bookmarkStart w:id="2" w:name="_GoBack"/>
      <w:bookmarkEnd w:id="2"/>
      <w:r>
        <w:rPr>
          <w:rFonts w:hint="eastAsia" w:ascii="仿宋_GB2312" w:eastAsia="仿宋_GB2312"/>
          <w:sz w:val="32"/>
          <w:szCs w:val="32"/>
          <w:lang w:val="en-US" w:eastAsia="zh-CN"/>
        </w:rPr>
        <w:t>及未申报的征集信息。点击“缴费”，选择支付方式后，点击“缴费”。</w:t>
      </w:r>
    </w:p>
    <w:p>
      <w:p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1245870"/>
            <wp:effectExtent l="0" t="0" r="11430" b="1143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1463675"/>
            <wp:effectExtent l="0" t="0" r="3175" b="317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1471295"/>
            <wp:effectExtent l="0" t="0" r="15240" b="1460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我要办理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1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委托扣款协议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第一步：登录后，点击“我要办理”，点击“个人扣款协议”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1897380"/>
            <wp:effectExtent l="0" t="0" r="3810" b="762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第二步：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新增协议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点击“新增协议”，根据实际情况，选择“已在银行签署协议”或者“未在银行签署协议”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7960" cy="826135"/>
            <wp:effectExtent l="0" t="0" r="8890" b="1206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选择参保人为本人：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输入协议内容，点击“确认签约”。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135" cy="3623310"/>
            <wp:effectExtent l="0" t="0" r="5715" b="1524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选择参保人为他人：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输入协议内容，输入他人的个人信息，点击“查询”，带出参保信息，点击“确认签约”。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911600"/>
            <wp:effectExtent l="0" t="0" r="6350" b="1270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撤销协议</w:t>
      </w:r>
    </w:p>
    <w:p>
      <w:p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点击“撤销协议”，在弹出的提示框中，点击“确认撤销”。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59070" cy="764540"/>
            <wp:effectExtent l="0" t="0" r="17780" b="1651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3771900" cy="2181225"/>
            <wp:effectExtent l="0" t="0" r="0" b="9525"/>
            <wp:docPr id="9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自动缴费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点击开关，选择是否自动缴费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800100"/>
            <wp:effectExtent l="0" t="0" r="8255" b="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1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下载缴费清单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第一步：登录后，点击“我要办理”，点击“下载缴费清单”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72405" cy="1985010"/>
            <wp:effectExtent l="0" t="0" r="4445" b="1524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第二步：点击“新增下载”。输入缴款所属期起止，点击“查询”。查询完成后，点击“下载”。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847725"/>
            <wp:effectExtent l="0" t="0" r="8255" b="9525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1236345"/>
            <wp:effectExtent l="0" t="0" r="8255" b="1905"/>
            <wp:docPr id="17" name="图片 17" descr="1603447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3447946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1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下载完税（费）证明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登录后，点击“我要办理”，点击“下载完税（费）证明”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428240"/>
            <wp:effectExtent l="0" t="0" r="6350" b="1016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2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开具税收完税（费）证明（非印刷）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1551305"/>
            <wp:effectExtent l="0" t="0" r="11430" b="1079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输入费款所属期起止，点击“查询”。选择查询到的数据，点击“开具”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1297305"/>
            <wp:effectExtent l="0" t="0" r="12700" b="1714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highlight w:val="none"/>
          <w:lang w:val="en-US" w:eastAsia="zh-CN"/>
        </w:rPr>
        <w:t>可查看并下载完税（费）证明。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0975" cy="2912745"/>
            <wp:effectExtent l="0" t="0" r="15875" b="19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点击“查看明细”，查看该条信息的明细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880" cy="1214120"/>
            <wp:effectExtent l="0" t="0" r="13970" b="50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1648460"/>
            <wp:effectExtent l="0" t="0" r="7620" b="8890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2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补开税收完税（费）证明（非印刷）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点击“补开税收完税（费）证明（非印刷）”，输入开具日期起止、票证号码，点击“查询”。选择查询到的数据，点击“补开”,可下载完税（费）证明。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1457960"/>
            <wp:effectExtent l="0" t="0" r="8255" b="889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</w:p>
    <w:p>
      <w:pPr>
        <w:spacing w:line="360" w:lineRule="auto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92F8A"/>
    <w:multiLevelType w:val="singleLevel"/>
    <w:tmpl w:val="8C092F8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FEB06D76"/>
    <w:multiLevelType w:val="multilevel"/>
    <w:tmpl w:val="FEB06D7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E2DE6"/>
    <w:rsid w:val="00050504"/>
    <w:rsid w:val="000E531D"/>
    <w:rsid w:val="00116599"/>
    <w:rsid w:val="00280D58"/>
    <w:rsid w:val="002A0826"/>
    <w:rsid w:val="00366E77"/>
    <w:rsid w:val="003759A5"/>
    <w:rsid w:val="003A4A26"/>
    <w:rsid w:val="005144E9"/>
    <w:rsid w:val="006259E1"/>
    <w:rsid w:val="00634EA8"/>
    <w:rsid w:val="006B0DF2"/>
    <w:rsid w:val="006D7C47"/>
    <w:rsid w:val="00781A9A"/>
    <w:rsid w:val="00923523"/>
    <w:rsid w:val="00AD7308"/>
    <w:rsid w:val="00B2248C"/>
    <w:rsid w:val="00B250FD"/>
    <w:rsid w:val="00BF7F40"/>
    <w:rsid w:val="00C54691"/>
    <w:rsid w:val="00E73080"/>
    <w:rsid w:val="00EE72AA"/>
    <w:rsid w:val="00F02335"/>
    <w:rsid w:val="00FA0248"/>
    <w:rsid w:val="01C30A48"/>
    <w:rsid w:val="01C37439"/>
    <w:rsid w:val="052A16B2"/>
    <w:rsid w:val="0DBB0F3A"/>
    <w:rsid w:val="1050611C"/>
    <w:rsid w:val="1164507C"/>
    <w:rsid w:val="1F581925"/>
    <w:rsid w:val="201500D1"/>
    <w:rsid w:val="23D343E6"/>
    <w:rsid w:val="25777C99"/>
    <w:rsid w:val="27AE229B"/>
    <w:rsid w:val="2A217855"/>
    <w:rsid w:val="2C2D7581"/>
    <w:rsid w:val="2D114C0B"/>
    <w:rsid w:val="2F845599"/>
    <w:rsid w:val="316A4DD8"/>
    <w:rsid w:val="3462696C"/>
    <w:rsid w:val="3690739C"/>
    <w:rsid w:val="3E7D57C8"/>
    <w:rsid w:val="426A748F"/>
    <w:rsid w:val="434E0D4C"/>
    <w:rsid w:val="46955281"/>
    <w:rsid w:val="48251CE4"/>
    <w:rsid w:val="4BCF7CC8"/>
    <w:rsid w:val="50AD6909"/>
    <w:rsid w:val="5149791A"/>
    <w:rsid w:val="56EA2FA1"/>
    <w:rsid w:val="5C9D7819"/>
    <w:rsid w:val="60BE2DE6"/>
    <w:rsid w:val="67093770"/>
    <w:rsid w:val="68266514"/>
    <w:rsid w:val="6A773116"/>
    <w:rsid w:val="71060F7C"/>
    <w:rsid w:val="71D37336"/>
    <w:rsid w:val="73E128A8"/>
    <w:rsid w:val="75CB768D"/>
    <w:rsid w:val="76734DB7"/>
    <w:rsid w:val="7B07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33</Pages>
  <Words>566</Words>
  <Characters>3230</Characters>
  <Lines>26</Lines>
  <Paragraphs>7</Paragraphs>
  <TotalTime>5</TotalTime>
  <ScaleCrop>false</ScaleCrop>
  <LinksUpToDate>false</LinksUpToDate>
  <CharactersWithSpaces>3789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2020-05-26T02:32:00Z</dcterms:created>
  <dc:creator>Sud Le</dc:creator>
  <cp:lastModifiedBy>enet</cp:lastModifiedBy>
  <dcterms:modified xsi:type="dcterms:W3CDTF">2020-10-31T15:14:26Z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