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pacing w:val="-11"/>
          <w:sz w:val="44"/>
          <w:szCs w:val="44"/>
        </w:rPr>
      </w:pPr>
      <w:r>
        <w:rPr>
          <w:rFonts w:hint="eastAsia" w:ascii="Times New Roman" w:hAnsi="Times New Roman" w:eastAsia="方正小标宋简体" w:cs="Times New Roman"/>
          <w:spacing w:val="-11"/>
          <w:sz w:val="44"/>
          <w:szCs w:val="44"/>
        </w:rPr>
        <w:t>青岛市电子税务局新版登录方式</w:t>
      </w:r>
    </w:p>
    <w:p>
      <w:pPr>
        <w:pStyle w:val="2"/>
        <w:ind w:firstLine="836"/>
        <w:jc w:val="center"/>
      </w:pPr>
      <w:r>
        <w:rPr>
          <w:rFonts w:hint="eastAsia" w:ascii="Times New Roman" w:hAnsi="Times New Roman" w:eastAsia="方正小标宋简体" w:cs="Times New Roman"/>
          <w:spacing w:val="-11"/>
          <w:sz w:val="44"/>
          <w:szCs w:val="44"/>
        </w:rPr>
        <w:t>常见问题解答</w:t>
      </w:r>
    </w:p>
    <w:p>
      <w:pPr>
        <w:spacing w:line="560" w:lineRule="exact"/>
        <w:jc w:val="center"/>
        <w:rPr>
          <w:rFonts w:ascii="黑体" w:hAnsi="黑体" w:eastAsia="黑体" w:cs="黑体"/>
          <w:bCs/>
          <w:kern w:val="0"/>
          <w:sz w:val="32"/>
          <w:szCs w:val="32"/>
        </w:rPr>
      </w:pPr>
    </w:p>
    <w:p>
      <w:pPr>
        <w:spacing w:line="560" w:lineRule="exact"/>
        <w:ind w:firstLine="643" w:firstLineChars="200"/>
        <w:rPr>
          <w:rFonts w:cs="仿宋_GB2312" w:asciiTheme="minorEastAsia" w:hAnsiTheme="minorEastAsia"/>
          <w:b/>
          <w:bCs/>
          <w:sz w:val="32"/>
          <w:szCs w:val="32"/>
        </w:rPr>
      </w:pPr>
      <w:r>
        <w:rPr>
          <w:rFonts w:hint="eastAsia" w:cs="仿宋_GB2312" w:asciiTheme="minorEastAsia" w:hAnsiTheme="minorEastAsia"/>
          <w:b/>
          <w:bCs/>
          <w:sz w:val="32"/>
          <w:szCs w:val="32"/>
        </w:rPr>
        <w:t>一、</w:t>
      </w:r>
      <w:r>
        <w:rPr>
          <w:rFonts w:hint="eastAsia" w:cs="仿宋_GB2312" w:asciiTheme="minorEastAsia" w:hAnsiTheme="minorEastAsia"/>
          <w:b/>
          <w:kern w:val="0"/>
          <w:sz w:val="32"/>
          <w:szCs w:val="32"/>
        </w:rPr>
        <w:t>电子税务局新版登录方式</w:t>
      </w:r>
      <w:r>
        <w:rPr>
          <w:rFonts w:hint="eastAsia" w:cs="仿宋_GB2312" w:asciiTheme="minorEastAsia" w:hAnsiTheme="minorEastAsia"/>
          <w:b/>
          <w:bCs/>
          <w:sz w:val="32"/>
          <w:szCs w:val="32"/>
        </w:rPr>
        <w:t>上线意义</w:t>
      </w:r>
    </w:p>
    <w:p>
      <w:pPr>
        <w:numPr>
          <w:ilvl w:val="0"/>
          <w:numId w:val="1"/>
        </w:numPr>
        <w:spacing w:line="560" w:lineRule="exact"/>
        <w:ind w:firstLine="643" w:firstLineChars="200"/>
        <w:jc w:val="left"/>
        <w:outlineLvl w:val="1"/>
        <w:rPr>
          <w:rFonts w:cs="仿宋_GB2312" w:asciiTheme="minorEastAsia" w:hAnsiTheme="minorEastAsia"/>
          <w:b/>
          <w:sz w:val="32"/>
          <w:szCs w:val="32"/>
        </w:rPr>
      </w:pPr>
      <w:r>
        <w:rPr>
          <w:rFonts w:hint="eastAsia" w:cs="仿宋_GB2312" w:asciiTheme="minorEastAsia" w:hAnsiTheme="minorEastAsia"/>
          <w:b/>
          <w:kern w:val="0"/>
          <w:sz w:val="32"/>
          <w:szCs w:val="32"/>
        </w:rPr>
        <w:t>我是一名纳税人，在使用电子税务局新版登录系统时，感觉登录很麻烦，增加了纳税人负担，为什么要上线新版登录系统？</w:t>
      </w:r>
    </w:p>
    <w:p>
      <w:pPr>
        <w:spacing w:line="56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答：青岛市电子税务局新版登录系统是根据《中华人民共和国密码法》、《中华人民共和国数据安全法》、《中华人民共和国个人信息保护法》等规定以及国家税务总局的统一工作安排进行的，采用了包括企业登录穿透到人、必须输入用户名密码、密码加短信或密码加扫脸双因子验证等安全手段以保障纳税人和缴费人的数据安全，防范用户信息被盗用、冒用的风险。</w:t>
      </w:r>
    </w:p>
    <w:p>
      <w:pPr>
        <w:numPr>
          <w:ilvl w:val="0"/>
          <w:numId w:val="1"/>
        </w:numPr>
        <w:spacing w:line="560" w:lineRule="exact"/>
        <w:ind w:firstLine="643" w:firstLineChars="200"/>
        <w:jc w:val="left"/>
        <w:outlineLvl w:val="1"/>
        <w:rPr>
          <w:rFonts w:cs="仿宋_GB2312" w:asciiTheme="minorEastAsia" w:hAnsiTheme="minorEastAsia"/>
          <w:b/>
          <w:sz w:val="32"/>
          <w:szCs w:val="32"/>
        </w:rPr>
      </w:pPr>
      <w:r>
        <w:rPr>
          <w:rFonts w:hint="eastAsia" w:cs="仿宋_GB2312" w:asciiTheme="minorEastAsia" w:hAnsiTheme="minorEastAsia"/>
          <w:b/>
          <w:kern w:val="0"/>
          <w:sz w:val="32"/>
          <w:szCs w:val="32"/>
        </w:rPr>
        <w:t>新版登录系统上线后，旧版登录系统还能用吗？</w:t>
      </w:r>
    </w:p>
    <w:p>
      <w:pPr>
        <w:spacing w:line="56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答：青岛市电子税务局在启用新版登录方式初期，将采用双轨运行模式，旧版登录将保留一段时间，以方便纳税人的正常使用。</w:t>
      </w:r>
    </w:p>
    <w:p>
      <w:pPr>
        <w:spacing w:line="560" w:lineRule="exact"/>
        <w:ind w:firstLine="643" w:firstLineChars="200"/>
        <w:jc w:val="left"/>
        <w:outlineLvl w:val="0"/>
        <w:rPr>
          <w:rFonts w:cs="黑体" w:asciiTheme="minorEastAsia" w:hAnsiTheme="minorEastAsia"/>
          <w:b/>
          <w:kern w:val="0"/>
          <w:sz w:val="32"/>
          <w:szCs w:val="32"/>
        </w:rPr>
      </w:pPr>
      <w:r>
        <w:rPr>
          <w:rFonts w:hint="eastAsia" w:cs="黑体" w:asciiTheme="minorEastAsia" w:hAnsiTheme="minorEastAsia"/>
          <w:b/>
          <w:kern w:val="0"/>
          <w:sz w:val="32"/>
          <w:szCs w:val="32"/>
        </w:rPr>
        <w:t>二、用户注册</w:t>
      </w:r>
    </w:p>
    <w:p>
      <w:pPr>
        <w:numPr>
          <w:ilvl w:val="0"/>
          <w:numId w:val="1"/>
        </w:numPr>
        <w:spacing w:line="560" w:lineRule="exact"/>
        <w:ind w:firstLine="643" w:firstLineChars="200"/>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自然人用户如何完成电子税务局注册？</w:t>
      </w:r>
    </w:p>
    <w:p>
      <w:pPr>
        <w:spacing w:line="560" w:lineRule="exact"/>
        <w:ind w:firstLine="640" w:firstLineChars="200"/>
        <w:rPr>
          <w:rFonts w:cs="仿宋_GB2312" w:asciiTheme="minorEastAsia" w:hAnsiTheme="minorEastAsia"/>
          <w:sz w:val="32"/>
          <w:szCs w:val="32"/>
        </w:rPr>
      </w:pPr>
      <w:r>
        <w:rPr>
          <w:rFonts w:cs="仿宋_GB2312" w:asciiTheme="minorEastAsia" w:hAnsiTheme="minorEastAsia"/>
          <w:sz w:val="32"/>
          <w:szCs w:val="32"/>
        </w:rPr>
        <w:t>答：自然人点击自然人业务下方的【用户注册】，通过身份信息校验、基本信息填写和人脸识别认证后，即可完成注册。注册后的自然人可通过自然人业务入口登录电子税务局。</w:t>
      </w:r>
    </w:p>
    <w:p>
      <w:pPr>
        <w:numPr>
          <w:ilvl w:val="0"/>
          <w:numId w:val="1"/>
        </w:numPr>
        <w:spacing w:line="560" w:lineRule="exact"/>
        <w:ind w:firstLine="643" w:firstLineChars="200"/>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登录电子税务局时提示“该用户未注册”，这是什么原因？如何操作？</w:t>
      </w:r>
    </w:p>
    <w:p>
      <w:pPr>
        <w:pStyle w:val="13"/>
        <w:spacing w:line="560" w:lineRule="exact"/>
        <w:ind w:firstLine="640"/>
        <w:rPr>
          <w:rFonts w:cs="仿宋_GB2312" w:asciiTheme="minorEastAsia" w:hAnsiTheme="minorEastAsia"/>
          <w:sz w:val="32"/>
          <w:szCs w:val="32"/>
        </w:rPr>
      </w:pPr>
      <w:r>
        <w:rPr>
          <w:rFonts w:cs="仿宋_GB2312" w:asciiTheme="minorEastAsia" w:hAnsiTheme="minorEastAsia"/>
          <w:sz w:val="32"/>
          <w:szCs w:val="32"/>
        </w:rPr>
        <w:t>答：本次升级后，所有新增用户（无论是企业的办税人员或纯自然人办税）都需要先前往电子税务局自然人业务左下方的【用户注册】模块，完成自然人用户注册。</w:t>
      </w:r>
    </w:p>
    <w:p>
      <w:pPr>
        <w:numPr>
          <w:ilvl w:val="0"/>
          <w:numId w:val="1"/>
        </w:numPr>
        <w:spacing w:line="560" w:lineRule="exact"/>
        <w:ind w:firstLine="643" w:firstLineChars="200"/>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在电子税务局进行用户注册为什么一定要刷脸？登录电子税务局后，是否还需要提高实名认证等级？</w:t>
      </w:r>
    </w:p>
    <w:p>
      <w:pPr>
        <w:pStyle w:val="13"/>
        <w:spacing w:line="560" w:lineRule="exact"/>
        <w:ind w:firstLine="640"/>
        <w:rPr>
          <w:rFonts w:cs="仿宋_GB2312" w:asciiTheme="minorEastAsia" w:hAnsiTheme="minorEastAsia"/>
          <w:sz w:val="32"/>
          <w:szCs w:val="32"/>
        </w:rPr>
      </w:pPr>
      <w:r>
        <w:rPr>
          <w:rFonts w:cs="仿宋_GB2312" w:asciiTheme="minorEastAsia" w:hAnsiTheme="minorEastAsia"/>
          <w:sz w:val="32"/>
          <w:szCs w:val="32"/>
        </w:rPr>
        <w:t>答：用户注册过程中需一并完成实名认证，实名认证将作为完成用户注册的前提，新增用户在完成电子税务局用户注册后，其实名等级为四级。存量用户若未完成扫脸认证的，其实名等级为三级，可进入【账户中心】—【个人实名等级】中使用青岛税务APP（手机税税通）进行扫脸认证，从而提升实名等级至四级；或者在电子税务局办理关键业务时，系统会提示纳税人进行扫脸认证，从而提升实名等级至四级。</w:t>
      </w:r>
    </w:p>
    <w:p>
      <w:pPr>
        <w:numPr>
          <w:ilvl w:val="0"/>
          <w:numId w:val="1"/>
        </w:numPr>
        <w:spacing w:line="560" w:lineRule="exact"/>
        <w:ind w:firstLine="643" w:firstLineChars="200"/>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我是一名外籍人士，现在想注册电子税务局用户，但是注册时选择外国护照却走不下去这个注册流程，该怎么办？</w:t>
      </w:r>
    </w:p>
    <w:p>
      <w:pPr>
        <w:spacing w:line="560" w:lineRule="exact"/>
        <w:ind w:firstLine="640" w:firstLineChars="200"/>
        <w:rPr>
          <w:rFonts w:cs="仿宋_GB2312" w:asciiTheme="minorEastAsia" w:hAnsiTheme="minorEastAsia"/>
          <w:sz w:val="32"/>
          <w:szCs w:val="32"/>
        </w:rPr>
      </w:pPr>
      <w:r>
        <w:rPr>
          <w:rFonts w:cs="仿宋_GB2312" w:asciiTheme="minorEastAsia" w:hAnsiTheme="minorEastAsia"/>
          <w:sz w:val="32"/>
          <w:szCs w:val="32"/>
        </w:rPr>
        <w:t>答：</w:t>
      </w:r>
      <w:r>
        <w:rPr>
          <w:rFonts w:hint="eastAsia" w:cs="仿宋_GB2312" w:asciiTheme="minorEastAsia" w:hAnsiTheme="minorEastAsia"/>
          <w:sz w:val="32"/>
          <w:szCs w:val="32"/>
        </w:rPr>
        <w:t>对于使用</w:t>
      </w:r>
      <w:r>
        <w:rPr>
          <w:rFonts w:cs="仿宋_GB2312" w:asciiTheme="minorEastAsia" w:hAnsiTheme="minorEastAsia"/>
          <w:sz w:val="32"/>
          <w:szCs w:val="32"/>
        </w:rPr>
        <w:t>外国护照、中华人民共和国外国人工作许可证（A类）、中华人民共和国外国人工作许可证（B类）或中华人民共和国外国人工作许可证（C类）这4种证件的，请先前往办税服务场所采集实名信息，再通过电子税务局完成用户注册。</w:t>
      </w:r>
    </w:p>
    <w:p>
      <w:pPr>
        <w:spacing w:line="560" w:lineRule="exact"/>
        <w:ind w:firstLine="640" w:firstLineChars="200"/>
        <w:rPr>
          <w:rFonts w:cs="仿宋_GB2312" w:asciiTheme="minorEastAsia" w:hAnsiTheme="minorEastAsia"/>
          <w:sz w:val="32"/>
          <w:szCs w:val="32"/>
        </w:rPr>
      </w:pPr>
      <w:r>
        <w:rPr>
          <w:rFonts w:cs="仿宋_GB2312" w:asciiTheme="minorEastAsia" w:hAnsiTheme="minorEastAsia"/>
          <w:sz w:val="32"/>
          <w:szCs w:val="32"/>
        </w:rPr>
        <w:t>对于使用居民身份证、港澳居民来往内地通行证、台湾居民来往大陆通行证、中国护照、外国人永久居留身份证（外国人永久居留证）、中华人民共和国港澳居民居住证或中华人民共和国台湾居民居住证这7种证件的，</w:t>
      </w:r>
      <w:r>
        <w:rPr>
          <w:rFonts w:hint="eastAsia" w:cs="仿宋_GB2312" w:asciiTheme="minorEastAsia" w:hAnsiTheme="minorEastAsia"/>
          <w:sz w:val="32"/>
          <w:szCs w:val="32"/>
        </w:rPr>
        <w:t>可以直接通过电子税务局网页版或青岛税务</w:t>
      </w:r>
      <w:r>
        <w:rPr>
          <w:rFonts w:cs="仿宋_GB2312" w:asciiTheme="minorEastAsia" w:hAnsiTheme="minorEastAsia"/>
          <w:sz w:val="32"/>
          <w:szCs w:val="32"/>
        </w:rPr>
        <w:t>APP</w:t>
      </w:r>
      <w:r>
        <w:rPr>
          <w:rFonts w:hint="eastAsia" w:cs="仿宋_GB2312" w:asciiTheme="minorEastAsia" w:hAnsiTheme="minorEastAsia"/>
          <w:sz w:val="32"/>
          <w:szCs w:val="32"/>
        </w:rPr>
        <w:t>（手机税税通）注册用户。</w:t>
      </w:r>
    </w:p>
    <w:p>
      <w:pPr>
        <w:numPr>
          <w:ilvl w:val="0"/>
          <w:numId w:val="1"/>
        </w:numPr>
        <w:ind w:firstLine="643" w:firstLineChars="200"/>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我在注册电子税务局用户时，就是我本人在扫脸，但是扫脸怎么扫都不通过，该怎么办？</w:t>
      </w:r>
    </w:p>
    <w:p>
      <w:pPr>
        <w:pStyle w:val="2"/>
        <w:spacing w:line="560" w:lineRule="exact"/>
        <w:ind w:firstLine="640" w:firstLineChars="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答：（1）请您确认能否清晰拍摄人脸图像，比如环境光线较暗、采集背景出现其他人脸等均为影响因素。</w:t>
      </w:r>
    </w:p>
    <w:p>
      <w:pPr>
        <w:pStyle w:val="2"/>
        <w:numPr>
          <w:ilvl w:val="0"/>
          <w:numId w:val="2"/>
        </w:numPr>
        <w:spacing w:line="560" w:lineRule="exact"/>
        <w:ind w:firstLine="64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如确认无法进行实名核验，请前往线下办税服务大厅进行实名信息采集。</w:t>
      </w:r>
    </w:p>
    <w:p>
      <w:pPr>
        <w:spacing w:line="560" w:lineRule="exact"/>
        <w:ind w:firstLine="643" w:firstLineChars="200"/>
        <w:jc w:val="left"/>
        <w:outlineLvl w:val="0"/>
        <w:rPr>
          <w:rFonts w:cs="黑体" w:asciiTheme="minorEastAsia" w:hAnsiTheme="minorEastAsia"/>
          <w:b/>
          <w:kern w:val="0"/>
          <w:sz w:val="32"/>
          <w:szCs w:val="32"/>
        </w:rPr>
      </w:pPr>
      <w:r>
        <w:rPr>
          <w:rFonts w:hint="eastAsia" w:cs="仿宋_GB2312" w:asciiTheme="minorEastAsia" w:hAnsiTheme="minorEastAsia"/>
          <w:b/>
          <w:kern w:val="0"/>
          <w:sz w:val="32"/>
          <w:szCs w:val="32"/>
        </w:rPr>
        <w:t>三</w:t>
      </w:r>
      <w:r>
        <w:rPr>
          <w:rFonts w:hint="eastAsia" w:cs="黑体" w:asciiTheme="minorEastAsia" w:hAnsiTheme="minorEastAsia"/>
          <w:b/>
          <w:kern w:val="0"/>
          <w:sz w:val="32"/>
          <w:szCs w:val="32"/>
        </w:rPr>
        <w:t>、纳税人的用户密码规则</w:t>
      </w:r>
    </w:p>
    <w:p>
      <w:pPr>
        <w:numPr>
          <w:ilvl w:val="0"/>
          <w:numId w:val="1"/>
        </w:numPr>
        <w:ind w:firstLine="643" w:firstLineChars="200"/>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企业业务登录入口取消了企业密码，我没有个人密码，我现在要为企业办税该如何登录？或者我忘记有没有个人密码了怎么办？</w:t>
      </w:r>
    </w:p>
    <w:p>
      <w:pPr>
        <w:spacing w:line="560" w:lineRule="exact"/>
        <w:ind w:firstLine="640" w:firstLineChars="200"/>
        <w:rPr>
          <w:rFonts w:asciiTheme="minorEastAsia" w:hAnsiTheme="minorEastAsia"/>
          <w:sz w:val="32"/>
          <w:szCs w:val="32"/>
        </w:rPr>
      </w:pPr>
      <w:r>
        <w:rPr>
          <w:rFonts w:cs="仿宋_GB2312" w:asciiTheme="minorEastAsia" w:hAnsiTheme="minorEastAsia"/>
          <w:sz w:val="32"/>
          <w:szCs w:val="32"/>
        </w:rPr>
        <w:t>答：企业业务、自然人业务、代理业务等入口的个人用户密码为原电子税务局自然人账户密码。个人用户密码</w:t>
      </w:r>
      <w:r>
        <w:rPr>
          <w:rFonts w:cs="仿宋_GB2312" w:asciiTheme="minorEastAsia" w:hAnsiTheme="minorEastAsia"/>
          <w:sz w:val="32"/>
          <w:szCs w:val="32"/>
          <w:lang w:eastAsia="zh-Hans"/>
        </w:rPr>
        <w:t>的</w:t>
      </w:r>
      <w:r>
        <w:rPr>
          <w:rFonts w:cs="仿宋_GB2312" w:asciiTheme="minorEastAsia" w:hAnsiTheme="minorEastAsia"/>
          <w:sz w:val="32"/>
          <w:szCs w:val="32"/>
        </w:rPr>
        <w:t>初始密码为</w:t>
      </w:r>
      <w:r>
        <w:rPr>
          <w:rFonts w:cs="仿宋_GB2312" w:asciiTheme="minorEastAsia" w:hAnsiTheme="minorEastAsia"/>
          <w:sz w:val="32"/>
          <w:szCs w:val="32"/>
          <w:lang w:eastAsia="zh-Hans"/>
        </w:rPr>
        <w:t>证件号码</w:t>
      </w:r>
      <w:r>
        <w:rPr>
          <w:rFonts w:cs="仿宋_GB2312" w:asciiTheme="minorEastAsia" w:hAnsiTheme="minorEastAsia"/>
          <w:sz w:val="32"/>
          <w:szCs w:val="32"/>
        </w:rPr>
        <w:t>后六位。使用初始密码登录的，登录后系统会要求自然人修改密码，修改完成后用户需要重新登录。新的个人用户密码即是修改后的密码。</w:t>
      </w:r>
    </w:p>
    <w:p>
      <w:pPr>
        <w:spacing w:line="560" w:lineRule="exact"/>
        <w:ind w:firstLine="640" w:firstLineChars="200"/>
        <w:rPr>
          <w:rFonts w:cs="黑体" w:asciiTheme="minorEastAsia" w:hAnsiTheme="minorEastAsia"/>
          <w:sz w:val="32"/>
          <w:szCs w:val="32"/>
        </w:rPr>
      </w:pPr>
      <w:r>
        <w:rPr>
          <w:rFonts w:cs="仿宋_GB2312" w:asciiTheme="minorEastAsia" w:hAnsiTheme="minorEastAsia"/>
          <w:sz w:val="32"/>
          <w:szCs w:val="32"/>
        </w:rPr>
        <w:t>如果忘记密码或者不记得自己是否有个人用户密码，可以直接到登录页面右下方【忘记密码】来设置新密码。</w:t>
      </w:r>
    </w:p>
    <w:p>
      <w:pPr>
        <w:numPr>
          <w:ilvl w:val="0"/>
          <w:numId w:val="1"/>
        </w:numPr>
        <w:ind w:firstLine="643" w:firstLineChars="200"/>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lang w:eastAsia="zh-Hans"/>
        </w:rPr>
        <w:t>自然人</w:t>
      </w:r>
      <w:r>
        <w:rPr>
          <w:rFonts w:cs="仿宋_GB2312" w:asciiTheme="minorEastAsia" w:hAnsiTheme="minorEastAsia"/>
          <w:b/>
          <w:kern w:val="0"/>
          <w:sz w:val="32"/>
          <w:szCs w:val="32"/>
        </w:rPr>
        <w:t>初始密码都是证件号码后6位，凡是知道我身份证号码的人，能否用我的个人用户密码登录电子税务局？</w:t>
      </w:r>
    </w:p>
    <w:p>
      <w:pPr>
        <w:spacing w:line="560" w:lineRule="exact"/>
        <w:ind w:firstLine="640" w:firstLineChars="200"/>
        <w:rPr>
          <w:rFonts w:cs="仿宋_GB2312" w:asciiTheme="minorEastAsia" w:hAnsiTheme="minorEastAsia"/>
          <w:sz w:val="32"/>
          <w:szCs w:val="32"/>
        </w:rPr>
      </w:pPr>
      <w:r>
        <w:rPr>
          <w:rFonts w:cs="仿宋_GB2312" w:asciiTheme="minorEastAsia" w:hAnsiTheme="minorEastAsia"/>
          <w:sz w:val="32"/>
          <w:szCs w:val="32"/>
        </w:rPr>
        <w:t>答：电子税务局采用双因子登录，第一验证因子为账号密码，即使账号密码通过后，也需要第二验证因子通过验证，即短信验证或刷脸验证通过后才能登录进电子税务局。只有账号和密码不能登录电子税务局。</w:t>
      </w:r>
    </w:p>
    <w:p>
      <w:pPr>
        <w:numPr>
          <w:ilvl w:val="0"/>
          <w:numId w:val="1"/>
        </w:numPr>
        <w:ind w:firstLine="643" w:firstLineChars="200"/>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我该如何修改个人用户密码？</w:t>
      </w:r>
    </w:p>
    <w:p>
      <w:pPr>
        <w:spacing w:line="560" w:lineRule="exact"/>
        <w:ind w:firstLine="640" w:firstLineChars="200"/>
        <w:rPr>
          <w:rFonts w:cs="仿宋_GB2312" w:asciiTheme="minorEastAsia" w:hAnsiTheme="minorEastAsia"/>
          <w:sz w:val="32"/>
          <w:szCs w:val="32"/>
        </w:rPr>
      </w:pPr>
      <w:r>
        <w:rPr>
          <w:rFonts w:cs="仿宋_GB2312" w:asciiTheme="minorEastAsia" w:hAnsiTheme="minorEastAsia"/>
          <w:sz w:val="32"/>
          <w:szCs w:val="32"/>
        </w:rPr>
        <w:t>答：三种方式，一是通过首页【</w:t>
      </w:r>
      <w:r>
        <w:rPr>
          <w:rFonts w:cs="仿宋_GB2312" w:asciiTheme="minorEastAsia" w:hAnsiTheme="minorEastAsia"/>
          <w:sz w:val="32"/>
          <w:szCs w:val="32"/>
          <w:lang w:eastAsia="zh-Hans"/>
        </w:rPr>
        <w:t>忘记</w:t>
      </w:r>
      <w:r>
        <w:rPr>
          <w:rFonts w:cs="仿宋_GB2312" w:asciiTheme="minorEastAsia" w:hAnsiTheme="minorEastAsia"/>
          <w:sz w:val="32"/>
          <w:szCs w:val="32"/>
        </w:rPr>
        <w:t>密码】功能，通过短信或者扫脸</w:t>
      </w:r>
      <w:r>
        <w:rPr>
          <w:rFonts w:cs="仿宋_GB2312" w:asciiTheme="minorEastAsia" w:hAnsiTheme="minorEastAsia"/>
          <w:sz w:val="32"/>
          <w:szCs w:val="32"/>
          <w:lang w:eastAsia="zh-Hans"/>
        </w:rPr>
        <w:t>验证</w:t>
      </w:r>
      <w:r>
        <w:rPr>
          <w:rFonts w:cs="仿宋_GB2312" w:asciiTheme="minorEastAsia" w:hAnsiTheme="minorEastAsia"/>
          <w:sz w:val="32"/>
          <w:szCs w:val="32"/>
        </w:rPr>
        <w:t>找回密码，二是进入企业或自然人【账户中心】的【个人密码修改】模块自行修改</w:t>
      </w:r>
      <w:r>
        <w:rPr>
          <w:rFonts w:hint="eastAsia" w:cs="仿宋_GB2312" w:asciiTheme="minorEastAsia" w:hAnsiTheme="minorEastAsia"/>
          <w:sz w:val="32"/>
          <w:szCs w:val="32"/>
        </w:rPr>
        <w:t>，三是通过以初始密码登录后系统会弹出提示框，提示重新设置新密码。</w:t>
      </w:r>
    </w:p>
    <w:p>
      <w:pPr>
        <w:spacing w:line="560" w:lineRule="exact"/>
        <w:ind w:firstLine="640" w:firstLineChars="200"/>
        <w:jc w:val="left"/>
        <w:outlineLvl w:val="0"/>
        <w:rPr>
          <w:rFonts w:cs="黑体" w:asciiTheme="minorEastAsia" w:hAnsiTheme="minorEastAsia"/>
          <w:bCs/>
          <w:kern w:val="0"/>
          <w:sz w:val="32"/>
          <w:szCs w:val="32"/>
        </w:rPr>
      </w:pPr>
      <w:r>
        <w:rPr>
          <w:rFonts w:hint="eastAsia" w:cs="黑体" w:asciiTheme="minorEastAsia" w:hAnsiTheme="minorEastAsia"/>
          <w:bCs/>
          <w:kern w:val="0"/>
          <w:sz w:val="32"/>
          <w:szCs w:val="32"/>
        </w:rPr>
        <w:t>四、用户登录</w:t>
      </w:r>
    </w:p>
    <w:p>
      <w:pPr>
        <w:numPr>
          <w:ilvl w:val="0"/>
          <w:numId w:val="1"/>
        </w:numPr>
        <w:ind w:firstLine="643" w:firstLineChars="200"/>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我可以使用哪些认证方式登录网页端电子税务局？</w:t>
      </w:r>
    </w:p>
    <w:p>
      <w:pPr>
        <w:tabs>
          <w:tab w:val="left" w:pos="420"/>
        </w:tabs>
        <w:spacing w:line="560" w:lineRule="exact"/>
        <w:ind w:firstLine="640" w:firstLineChars="200"/>
        <w:rPr>
          <w:rFonts w:cs="仿宋_GB2312" w:asciiTheme="minorEastAsia" w:hAnsiTheme="minorEastAsia"/>
          <w:kern w:val="0"/>
          <w:sz w:val="32"/>
          <w:szCs w:val="32"/>
        </w:rPr>
      </w:pPr>
      <w:r>
        <w:rPr>
          <w:rFonts w:cs="仿宋_GB2312" w:asciiTheme="minorEastAsia" w:hAnsiTheme="minorEastAsia"/>
          <w:sz w:val="32"/>
          <w:szCs w:val="32"/>
        </w:rPr>
        <w:t>答：</w:t>
      </w:r>
      <w:r>
        <w:rPr>
          <w:rFonts w:cs="仿宋_GB2312" w:asciiTheme="minorEastAsia" w:hAnsiTheme="minorEastAsia"/>
          <w:kern w:val="0"/>
          <w:sz w:val="32"/>
          <w:szCs w:val="32"/>
        </w:rPr>
        <w:t>登录网页端电子税务局的认证方式包括密码登录和扫码登录。密码登录支持用户名密码、手机验证码、证件号码、税务数字证书（金税盘、税控盘或税务UKey）等登录方式；扫码登录支持“青岛税务APP扫码登录”、“个人所得税APP扫码登录”、“电子营业执照扫码”。</w:t>
      </w:r>
    </w:p>
    <w:p>
      <w:pPr>
        <w:pStyle w:val="2"/>
        <w:spacing w:line="560" w:lineRule="exact"/>
        <w:ind w:firstLine="64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注意：①对于扫码登录，纳税人在青岛税务APP登录时，如登录的为企业业务，则扫描网页版二维码后，网页版电子税务局登录的也为企业业务；同理，如登录的为个人业务，则扫描网页版二维码后，网页版电子税务局登录的为个人业务。</w:t>
      </w:r>
    </w:p>
    <w:p>
      <w:pPr>
        <w:pStyle w:val="2"/>
        <w:spacing w:line="560" w:lineRule="exact"/>
        <w:ind w:firstLine="64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②纳税人通过个人所得税APP扫码登录的为个人业务。</w:t>
      </w:r>
    </w:p>
    <w:p>
      <w:pPr>
        <w:pStyle w:val="2"/>
        <w:spacing w:line="560" w:lineRule="exact"/>
        <w:ind w:firstLine="640"/>
        <w:rPr>
          <w:rFonts w:asciiTheme="minorEastAsia" w:hAnsiTheme="minorEastAsia" w:eastAsiaTheme="minorEastAsia"/>
          <w:sz w:val="32"/>
          <w:szCs w:val="32"/>
        </w:rPr>
      </w:pPr>
      <w:r>
        <w:rPr>
          <w:rFonts w:hint="eastAsia" w:cs="仿宋_GB2312" w:asciiTheme="minorEastAsia" w:hAnsiTheme="minorEastAsia" w:eastAsiaTheme="minorEastAsia"/>
          <w:sz w:val="32"/>
          <w:szCs w:val="32"/>
        </w:rPr>
        <w:t>纳税人通过</w:t>
      </w:r>
      <w:r>
        <w:rPr>
          <w:rFonts w:cs="仿宋_GB2312" w:asciiTheme="minorEastAsia" w:hAnsiTheme="minorEastAsia" w:eastAsiaTheme="minorEastAsia"/>
          <w:sz w:val="32"/>
          <w:szCs w:val="32"/>
        </w:rPr>
        <w:t>个人所得税APP扫码登录</w:t>
      </w:r>
      <w:r>
        <w:rPr>
          <w:rFonts w:hint="eastAsia" w:cs="仿宋_GB2312" w:asciiTheme="minorEastAsia" w:hAnsiTheme="minorEastAsia" w:eastAsiaTheme="minorEastAsia"/>
          <w:sz w:val="32"/>
          <w:szCs w:val="32"/>
        </w:rPr>
        <w:t>的前提是该纳税人在青岛市电子税务局和个人所得税</w:t>
      </w:r>
      <w:r>
        <w:rPr>
          <w:rFonts w:cs="仿宋_GB2312" w:asciiTheme="minorEastAsia" w:hAnsiTheme="minorEastAsia" w:eastAsiaTheme="minorEastAsia"/>
          <w:sz w:val="32"/>
          <w:szCs w:val="32"/>
        </w:rPr>
        <w:t>APP</w:t>
      </w:r>
      <w:r>
        <w:rPr>
          <w:rFonts w:hint="eastAsia" w:cs="仿宋_GB2312" w:asciiTheme="minorEastAsia" w:hAnsiTheme="minorEastAsia" w:eastAsiaTheme="minorEastAsia"/>
          <w:sz w:val="32"/>
          <w:szCs w:val="32"/>
        </w:rPr>
        <w:t>上都完成了用户注册和实名认证，并已在个人所得税</w:t>
      </w:r>
      <w:r>
        <w:rPr>
          <w:rFonts w:cs="仿宋_GB2312" w:asciiTheme="minorEastAsia" w:hAnsiTheme="minorEastAsia" w:eastAsiaTheme="minorEastAsia"/>
          <w:sz w:val="32"/>
          <w:szCs w:val="32"/>
        </w:rPr>
        <w:t>APP</w:t>
      </w:r>
      <w:r>
        <w:rPr>
          <w:rFonts w:hint="eastAsia" w:cs="仿宋_GB2312" w:asciiTheme="minorEastAsia" w:hAnsiTheme="minorEastAsia" w:eastAsiaTheme="minorEastAsia"/>
          <w:sz w:val="32"/>
          <w:szCs w:val="32"/>
        </w:rPr>
        <w:t>上登录。</w:t>
      </w:r>
    </w:p>
    <w:p>
      <w:pPr>
        <w:numPr>
          <w:ilvl w:val="0"/>
          <w:numId w:val="1"/>
        </w:numPr>
        <w:snapToGrid w:val="0"/>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我是一家建筑安装企业，我现在从企业业务入口登录时，怎么没法选择报验户身份了？那我要登录报验户办税怎么登呢？</w:t>
      </w:r>
    </w:p>
    <w:p>
      <w:pPr>
        <w:pStyle w:val="13"/>
        <w:snapToGrid w:val="0"/>
        <w:spacing w:line="560" w:lineRule="exact"/>
        <w:ind w:firstLine="640"/>
        <w:rPr>
          <w:rFonts w:cs="仿宋_GB2312" w:asciiTheme="minorEastAsia" w:hAnsiTheme="minorEastAsia"/>
          <w:sz w:val="32"/>
          <w:szCs w:val="32"/>
        </w:rPr>
      </w:pPr>
      <w:r>
        <w:rPr>
          <w:rFonts w:cs="仿宋_GB2312" w:asciiTheme="minorEastAsia" w:hAnsiTheme="minorEastAsia"/>
          <w:sz w:val="32"/>
          <w:szCs w:val="32"/>
        </w:rPr>
        <w:t>答：本次升级后，跨区域报验户和跨区域税源登记纳税人从电子税务局网页端企业业务下的特定主体入口登录。</w:t>
      </w:r>
    </w:p>
    <w:p>
      <w:pPr>
        <w:pStyle w:val="13"/>
        <w:snapToGrid w:val="0"/>
        <w:spacing w:line="560" w:lineRule="exact"/>
        <w:ind w:firstLine="640"/>
        <w:rPr>
          <w:rFonts w:cs="仿宋_GB2312" w:asciiTheme="minorEastAsia" w:hAnsiTheme="minorEastAsia"/>
          <w:sz w:val="32"/>
          <w:szCs w:val="32"/>
        </w:rPr>
      </w:pPr>
      <w:r>
        <w:rPr>
          <w:rFonts w:cs="仿宋_GB2312" w:asciiTheme="minorEastAsia" w:hAnsiTheme="minorEastAsia"/>
          <w:sz w:val="32"/>
          <w:szCs w:val="32"/>
        </w:rPr>
        <w:t>登录进电子税务局后，鼠标移至右上角“欢迎，某某纳税人”，点击【切换</w:t>
      </w:r>
      <w:r>
        <w:rPr>
          <w:rFonts w:hint="eastAsia" w:cs="仿宋_GB2312" w:asciiTheme="minorEastAsia" w:hAnsiTheme="minorEastAsia"/>
          <w:sz w:val="32"/>
          <w:szCs w:val="32"/>
          <w:lang w:eastAsia="zh-Hans"/>
        </w:rPr>
        <w:t>主管税务机关</w:t>
      </w:r>
      <w:r>
        <w:rPr>
          <w:rFonts w:cs="仿宋_GB2312" w:asciiTheme="minorEastAsia" w:hAnsiTheme="minorEastAsia"/>
          <w:sz w:val="32"/>
          <w:szCs w:val="32"/>
        </w:rPr>
        <w:t>】，即可切换跨区域报验户、跨区税源登记纳税人身份。</w:t>
      </w:r>
    </w:p>
    <w:p>
      <w:pPr>
        <w:numPr>
          <w:ilvl w:val="0"/>
          <w:numId w:val="1"/>
        </w:numPr>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登录界面的用户名是什么?之前我没有用户名的要怎么添加和修改？</w:t>
      </w:r>
    </w:p>
    <w:p>
      <w:pPr>
        <w:spacing w:line="560" w:lineRule="exact"/>
        <w:ind w:firstLine="640" w:firstLineChars="200"/>
        <w:rPr>
          <w:rFonts w:cs="仿宋_GB2312" w:asciiTheme="minorEastAsia" w:hAnsiTheme="minorEastAsia"/>
          <w:sz w:val="32"/>
          <w:szCs w:val="32"/>
        </w:rPr>
      </w:pPr>
      <w:r>
        <w:rPr>
          <w:rFonts w:cs="仿宋_GB2312" w:asciiTheme="minorEastAsia" w:hAnsiTheme="minorEastAsia"/>
          <w:sz w:val="32"/>
          <w:szCs w:val="32"/>
        </w:rPr>
        <w:t>答：用户名是个人用户账号的一种，可以用来登录电子税务局。在用户注册时可以进行设置，若已经注册过的自然人可以通过【账户中心】的【个人信息管理模块】进行添加和修改。用户名一年可修改一次。</w:t>
      </w:r>
    </w:p>
    <w:p>
      <w:pPr>
        <w:numPr>
          <w:ilvl w:val="0"/>
          <w:numId w:val="1"/>
        </w:numPr>
        <w:snapToGrid w:val="0"/>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我在登录电子税务局的环节，密码输错次数过多，现在账号被锁定了，请问怎么办？</w:t>
      </w:r>
    </w:p>
    <w:p>
      <w:pPr>
        <w:spacing w:line="560" w:lineRule="exact"/>
        <w:ind w:firstLine="640" w:firstLineChars="200"/>
        <w:rPr>
          <w:rFonts w:asciiTheme="minorEastAsia" w:hAnsiTheme="minorEastAsia"/>
          <w:sz w:val="32"/>
          <w:szCs w:val="32"/>
        </w:rPr>
      </w:pPr>
      <w:r>
        <w:rPr>
          <w:rFonts w:cs="仿宋_GB2312" w:asciiTheme="minorEastAsia" w:hAnsiTheme="minorEastAsia"/>
          <w:sz w:val="32"/>
          <w:szCs w:val="32"/>
        </w:rPr>
        <w:t>答：</w:t>
      </w:r>
      <w:r>
        <w:rPr>
          <w:rFonts w:cs="仿宋_GB2312" w:asciiTheme="minorEastAsia" w:hAnsiTheme="minorEastAsia"/>
          <w:kern w:val="0"/>
          <w:sz w:val="32"/>
          <w:szCs w:val="32"/>
        </w:rPr>
        <w:t>一天内同一认证方式连续失败5次的，账号自动锁定。</w:t>
      </w:r>
      <w:r>
        <w:rPr>
          <w:rFonts w:cs="仿宋_GB2312" w:asciiTheme="minorEastAsia" w:hAnsiTheme="minorEastAsia"/>
          <w:sz w:val="32"/>
          <w:szCs w:val="32"/>
        </w:rPr>
        <w:t>账号被锁后，用户可以直接使用页面右下方的“忘记密码”模块修改密码后重新登录，或等待次日零时系统自动解锁。</w:t>
      </w:r>
    </w:p>
    <w:p>
      <w:pPr>
        <w:numPr>
          <w:ilvl w:val="0"/>
          <w:numId w:val="1"/>
        </w:numPr>
        <w:snapToGrid w:val="0"/>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登录电子税务局过程中，短信验证显示手机号码为空，这是什么原因？我该怎么登进电子税务局？</w:t>
      </w:r>
    </w:p>
    <w:p>
      <w:pPr>
        <w:pStyle w:val="13"/>
        <w:snapToGrid w:val="0"/>
        <w:spacing w:line="560" w:lineRule="exact"/>
        <w:ind w:firstLine="640"/>
        <w:rPr>
          <w:rFonts w:cs="仿宋_GB2312" w:asciiTheme="minorEastAsia" w:hAnsiTheme="minorEastAsia"/>
          <w:kern w:val="0"/>
          <w:sz w:val="32"/>
          <w:szCs w:val="32"/>
        </w:rPr>
      </w:pPr>
      <w:r>
        <w:rPr>
          <w:rFonts w:cs="仿宋_GB2312" w:asciiTheme="minorEastAsia" w:hAnsiTheme="minorEastAsia"/>
          <w:sz w:val="32"/>
          <w:szCs w:val="32"/>
        </w:rPr>
        <w:t>这个手机号可能已被他人使用或数据重复，所以手机号码被置空。</w:t>
      </w:r>
      <w:r>
        <w:rPr>
          <w:rFonts w:cs="仿宋_GB2312" w:asciiTheme="minorEastAsia" w:hAnsiTheme="minorEastAsia"/>
          <w:kern w:val="0"/>
          <w:sz w:val="32"/>
          <w:szCs w:val="32"/>
        </w:rPr>
        <w:t>用户</w:t>
      </w:r>
      <w:r>
        <w:rPr>
          <w:rFonts w:cs="仿宋_GB2312" w:asciiTheme="minorEastAsia" w:hAnsiTheme="minorEastAsia"/>
          <w:sz w:val="32"/>
          <w:szCs w:val="32"/>
        </w:rPr>
        <w:t>可以选择右下方的“扫码验证”改用刷脸验证进行登录。登录成功后，进入【我的信息】—【账户中心】—【个人信息管理】—【手机号码修改】模块，添加新的手机号码。或者直接</w:t>
      </w:r>
      <w:r>
        <w:rPr>
          <w:rFonts w:cs="仿宋_GB2312" w:asciiTheme="minorEastAsia" w:hAnsiTheme="minorEastAsia"/>
          <w:kern w:val="0"/>
          <w:sz w:val="32"/>
          <w:szCs w:val="32"/>
        </w:rPr>
        <w:t>通过电子税务局登录页面的【找回手机号码】功能设置新的手机号，【找回手机号码】模块不能使用个人初始密码（身份证后六位）找回手机号码。</w:t>
      </w:r>
    </w:p>
    <w:p>
      <w:pPr>
        <w:numPr>
          <w:ilvl w:val="0"/>
          <w:numId w:val="1"/>
        </w:numPr>
        <w:snapToGrid w:val="0"/>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登录企业业务时，提示“未查询到您与该企业的关联关系信息”，该如何解决？</w:t>
      </w:r>
    </w:p>
    <w:p>
      <w:pPr>
        <w:pStyle w:val="13"/>
        <w:snapToGrid w:val="0"/>
        <w:spacing w:line="560" w:lineRule="exact"/>
        <w:ind w:firstLine="640"/>
        <w:rPr>
          <w:rFonts w:cs="仿宋_GB2312" w:asciiTheme="minorEastAsia" w:hAnsiTheme="minorEastAsia"/>
          <w:kern w:val="0"/>
          <w:sz w:val="32"/>
          <w:szCs w:val="32"/>
        </w:rPr>
      </w:pPr>
      <w:r>
        <w:rPr>
          <w:rFonts w:cs="仿宋_GB2312" w:asciiTheme="minorEastAsia" w:hAnsiTheme="minorEastAsia"/>
          <w:kern w:val="0"/>
          <w:sz w:val="32"/>
          <w:szCs w:val="32"/>
        </w:rPr>
        <w:t>答：可能您与该企业确实没有人企关联关系，需要联系该企业发起添加流程；如果您与该企业确实存在关联关系，您可以进入您的自然人账户中心，在</w:t>
      </w:r>
      <w:r>
        <w:rPr>
          <w:rFonts w:cs="仿宋_GB2312" w:asciiTheme="minorEastAsia" w:hAnsiTheme="minorEastAsia"/>
          <w:sz w:val="32"/>
          <w:szCs w:val="32"/>
        </w:rPr>
        <w:t>【企业授权管理】—【已授权企业】中点击”同步数据”，进行数据补齐。</w:t>
      </w:r>
    </w:p>
    <w:p>
      <w:pPr>
        <w:numPr>
          <w:ilvl w:val="0"/>
          <w:numId w:val="1"/>
        </w:numPr>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 xml:space="preserve">我可以用不同手机号登录电子税务局吗？ </w:t>
      </w:r>
    </w:p>
    <w:p>
      <w:pPr>
        <w:spacing w:line="560" w:lineRule="exact"/>
        <w:ind w:firstLine="640" w:firstLineChars="200"/>
        <w:jc w:val="left"/>
        <w:rPr>
          <w:rFonts w:cs="仿宋_GB2312" w:asciiTheme="minorEastAsia" w:hAnsiTheme="minorEastAsia"/>
          <w:sz w:val="32"/>
          <w:szCs w:val="32"/>
        </w:rPr>
      </w:pPr>
      <w:r>
        <w:rPr>
          <w:rFonts w:cs="仿宋_GB2312" w:asciiTheme="minorEastAsia" w:hAnsiTheme="minorEastAsia"/>
          <w:sz w:val="32"/>
          <w:szCs w:val="32"/>
        </w:rPr>
        <w:t>答：</w:t>
      </w:r>
      <w:r>
        <w:rPr>
          <w:rFonts w:hint="eastAsia" w:cs="仿宋_GB2312" w:asciiTheme="minorEastAsia" w:hAnsiTheme="minorEastAsia"/>
          <w:sz w:val="32"/>
          <w:szCs w:val="32"/>
        </w:rPr>
        <w:t>电子税务局新版登录方式</w:t>
      </w:r>
      <w:r>
        <w:rPr>
          <w:rFonts w:cs="仿宋_GB2312" w:asciiTheme="minorEastAsia" w:hAnsiTheme="minorEastAsia"/>
          <w:sz w:val="32"/>
          <w:szCs w:val="32"/>
        </w:rPr>
        <w:t>支持一个人拥有多个手机号码。您可以通过账户中心的个人信息管理维护模块添加多个手机号码。该模块的手机号码，不管是默认还是其他手机号都可以进行登录。</w:t>
      </w:r>
    </w:p>
    <w:p>
      <w:pPr>
        <w:numPr>
          <w:ilvl w:val="0"/>
          <w:numId w:val="1"/>
        </w:numPr>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电子税务局网页版登录界面右上角有一个扫码登录，这和密码登录中的扫码验证的区别是什么?</w:t>
      </w:r>
    </w:p>
    <w:p>
      <w:pPr>
        <w:spacing w:line="560" w:lineRule="exact"/>
        <w:ind w:firstLine="640" w:firstLineChars="200"/>
        <w:rPr>
          <w:rFonts w:cs="仿宋_GB2312" w:asciiTheme="minorEastAsia" w:hAnsiTheme="minorEastAsia"/>
          <w:sz w:val="32"/>
          <w:szCs w:val="32"/>
        </w:rPr>
      </w:pPr>
      <w:r>
        <w:rPr>
          <w:rFonts w:cs="仿宋_GB2312" w:asciiTheme="minorEastAsia" w:hAnsiTheme="minorEastAsia"/>
          <w:sz w:val="32"/>
          <w:szCs w:val="32"/>
        </w:rPr>
        <w:t>答：电子税务局网页版登录界面的扫码登录需本人首先登录青岛税务APP</w:t>
      </w:r>
      <w:r>
        <w:rPr>
          <w:rFonts w:hint="eastAsia" w:cs="仿宋_GB2312" w:asciiTheme="minorEastAsia" w:hAnsiTheme="minorEastAsia"/>
          <w:sz w:val="32"/>
          <w:szCs w:val="32"/>
        </w:rPr>
        <w:t>或个人所得税</w:t>
      </w:r>
      <w:r>
        <w:rPr>
          <w:rFonts w:cs="仿宋_GB2312" w:asciiTheme="minorEastAsia" w:hAnsiTheme="minorEastAsia"/>
          <w:sz w:val="32"/>
          <w:szCs w:val="32"/>
        </w:rPr>
        <w:t>APP。而密码登录第二步的扫码验证</w:t>
      </w:r>
      <w:r>
        <w:rPr>
          <w:rFonts w:hint="eastAsia" w:cs="仿宋_GB2312" w:asciiTheme="minorEastAsia" w:hAnsiTheme="minorEastAsia"/>
          <w:sz w:val="32"/>
          <w:szCs w:val="32"/>
        </w:rPr>
        <w:t>使用</w:t>
      </w:r>
      <w:r>
        <w:rPr>
          <w:rFonts w:cs="仿宋_GB2312" w:asciiTheme="minorEastAsia" w:hAnsiTheme="minorEastAsia"/>
          <w:sz w:val="32"/>
          <w:szCs w:val="32"/>
        </w:rPr>
        <w:t>青岛税务APP则无需登录，通过APP首页右上角“扫一扫”功能直接刷脸验证。</w:t>
      </w:r>
    </w:p>
    <w:p>
      <w:pPr>
        <w:spacing w:line="360" w:lineRule="auto"/>
        <w:rPr>
          <w:rFonts w:asciiTheme="minorEastAsia" w:hAnsiTheme="minorEastAsia"/>
          <w:sz w:val="32"/>
          <w:szCs w:val="32"/>
        </w:rPr>
      </w:pPr>
      <w:r>
        <w:rPr>
          <w:rFonts w:asciiTheme="minorEastAsia" w:hAnsiTheme="minorEastAsia"/>
          <w:sz w:val="32"/>
          <w:szCs w:val="32"/>
        </w:rPr>
        <w:drawing>
          <wp:inline distT="0" distB="0" distL="114300" distR="114300">
            <wp:extent cx="5270500" cy="2740025"/>
            <wp:effectExtent l="0" t="0" r="635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270500" cy="2740025"/>
                    </a:xfrm>
                    <a:prstGeom prst="rect">
                      <a:avLst/>
                    </a:prstGeom>
                    <a:noFill/>
                    <a:ln>
                      <a:noFill/>
                    </a:ln>
                  </pic:spPr>
                </pic:pic>
              </a:graphicData>
            </a:graphic>
          </wp:inline>
        </w:drawing>
      </w:r>
    </w:p>
    <w:p>
      <w:pPr>
        <w:numPr>
          <w:ilvl w:val="0"/>
          <w:numId w:val="1"/>
        </w:numPr>
        <w:ind w:firstLine="643"/>
        <w:outlineLvl w:val="1"/>
        <w:rPr>
          <w:rFonts w:cs="仿宋_GB2312" w:asciiTheme="minorEastAsia" w:hAnsiTheme="minorEastAsia"/>
          <w:sz w:val="32"/>
          <w:szCs w:val="32"/>
        </w:rPr>
      </w:pPr>
      <w:r>
        <w:rPr>
          <w:rFonts w:cs="仿宋_GB2312" w:asciiTheme="minorEastAsia" w:hAnsiTheme="minorEastAsia"/>
          <w:b/>
          <w:sz w:val="32"/>
          <w:szCs w:val="32"/>
        </w:rPr>
        <w:t>我之前没有在电子税务局实名，现在能否登录网页端电子税务局办理自然人业务，如社保业务等?</w:t>
      </w:r>
      <w:r>
        <w:rPr>
          <w:rFonts w:cs="仿宋_GB2312" w:asciiTheme="minorEastAsia" w:hAnsiTheme="minorEastAsia"/>
          <w:b/>
          <w:sz w:val="32"/>
          <w:szCs w:val="32"/>
        </w:rPr>
        <w:br w:type="textWrapping"/>
      </w:r>
      <w:r>
        <w:rPr>
          <w:rFonts w:cs="仿宋_GB2312" w:asciiTheme="minorEastAsia" w:hAnsiTheme="minorEastAsia"/>
          <w:b/>
          <w:sz w:val="32"/>
          <w:szCs w:val="32"/>
        </w:rPr>
        <w:t xml:space="preserve">    </w:t>
      </w:r>
      <w:r>
        <w:rPr>
          <w:rFonts w:cs="仿宋_GB2312" w:asciiTheme="minorEastAsia" w:hAnsiTheme="minorEastAsia"/>
          <w:sz w:val="32"/>
          <w:szCs w:val="32"/>
        </w:rPr>
        <w:t>答：上线后，登录电子税务局必须要实名后才能登录，自然人可以在注册用户之后，通过自然人登录进入电子税务局，办理自然人业务。如果未实名的自然人想办理个人社保业务，可以通过青岛税务微信公众号进行社保缴费业务。</w:t>
      </w:r>
    </w:p>
    <w:p>
      <w:pPr>
        <w:numPr>
          <w:ilvl w:val="0"/>
          <w:numId w:val="1"/>
        </w:numPr>
        <w:ind w:firstLine="643"/>
        <w:outlineLvl w:val="1"/>
        <w:rPr>
          <w:rFonts w:cs="仿宋_GB2312" w:asciiTheme="minorEastAsia" w:hAnsiTheme="minorEastAsia"/>
          <w:sz w:val="32"/>
          <w:szCs w:val="32"/>
        </w:rPr>
      </w:pPr>
      <w:r>
        <w:rPr>
          <w:rFonts w:cs="仿宋_GB2312" w:asciiTheme="minorEastAsia" w:hAnsiTheme="minorEastAsia"/>
          <w:b/>
          <w:sz w:val="32"/>
          <w:szCs w:val="32"/>
        </w:rPr>
        <w:t>特定主体登录包含什么？以前的版本和现在的版本有什么区别？</w:t>
      </w:r>
    </w:p>
    <w:p>
      <w:pPr>
        <w:numPr>
          <w:ilvl w:val="255"/>
          <w:numId w:val="0"/>
        </w:numPr>
        <w:ind w:firstLine="640" w:firstLineChars="200"/>
        <w:jc w:val="left"/>
        <w:rPr>
          <w:rFonts w:cs="仿宋_GB2312" w:asciiTheme="minorEastAsia" w:hAnsiTheme="minorEastAsia"/>
          <w:sz w:val="32"/>
          <w:szCs w:val="32"/>
        </w:rPr>
      </w:pPr>
      <w:r>
        <w:rPr>
          <w:rFonts w:cs="仿宋_GB2312" w:asciiTheme="minorEastAsia" w:hAnsiTheme="minorEastAsia"/>
          <w:sz w:val="32"/>
          <w:szCs w:val="32"/>
        </w:rPr>
        <w:t>答：特定主体登录包含报验户登录和跨区税源登记纳税人登录。</w:t>
      </w:r>
      <w:r>
        <w:rPr>
          <w:rFonts w:hint="eastAsia" w:cs="仿宋_GB2312" w:asciiTheme="minorEastAsia" w:hAnsiTheme="minorEastAsia"/>
          <w:sz w:val="32"/>
          <w:szCs w:val="32"/>
        </w:rPr>
        <w:t>旧版登录只有报验户登录，新版登录增加“跨区税源登记纳税人”登录。旧版登录需要录入企业的统一社会信用代码</w:t>
      </w:r>
      <w:r>
        <w:rPr>
          <w:rFonts w:cs="仿宋_GB2312" w:asciiTheme="minorEastAsia" w:hAnsiTheme="minorEastAsia"/>
          <w:sz w:val="32"/>
          <w:szCs w:val="32"/>
        </w:rPr>
        <w:t>/</w:t>
      </w:r>
      <w:r>
        <w:rPr>
          <w:rFonts w:hint="eastAsia" w:cs="仿宋_GB2312" w:asciiTheme="minorEastAsia" w:hAnsiTheme="minorEastAsia"/>
          <w:sz w:val="32"/>
          <w:szCs w:val="32"/>
        </w:rPr>
        <w:t>纳税人识别号，获取报验户信息后，选择要登录的报验户，录入企业密码，进行验证码验证，进入电子税务局。新版登录取消企业密码的录入，需要录入办税人员的居民身份证号</w:t>
      </w:r>
      <w:r>
        <w:rPr>
          <w:rFonts w:cs="仿宋_GB2312" w:asciiTheme="minorEastAsia" w:hAnsiTheme="minorEastAsia"/>
          <w:sz w:val="32"/>
          <w:szCs w:val="32"/>
        </w:rPr>
        <w:t>/</w:t>
      </w:r>
      <w:r>
        <w:rPr>
          <w:rFonts w:hint="eastAsia" w:cs="仿宋_GB2312" w:asciiTheme="minorEastAsia" w:hAnsiTheme="minorEastAsia"/>
          <w:sz w:val="32"/>
          <w:szCs w:val="32"/>
        </w:rPr>
        <w:t>手机号码</w:t>
      </w:r>
      <w:r>
        <w:rPr>
          <w:rFonts w:cs="仿宋_GB2312" w:asciiTheme="minorEastAsia" w:hAnsiTheme="minorEastAsia"/>
          <w:sz w:val="32"/>
          <w:szCs w:val="32"/>
        </w:rPr>
        <w:t>/</w:t>
      </w:r>
      <w:r>
        <w:rPr>
          <w:rFonts w:hint="eastAsia" w:cs="仿宋_GB2312" w:asciiTheme="minorEastAsia" w:hAnsiTheme="minorEastAsia"/>
          <w:sz w:val="32"/>
          <w:szCs w:val="32"/>
        </w:rPr>
        <w:t>用户名和个人用户密码，验证方式增加了扫码验证。验证成功后，选择报验户</w:t>
      </w:r>
      <w:r>
        <w:rPr>
          <w:rFonts w:cs="仿宋_GB2312" w:asciiTheme="minorEastAsia" w:hAnsiTheme="minorEastAsia"/>
          <w:sz w:val="32"/>
          <w:szCs w:val="32"/>
        </w:rPr>
        <w:t>/</w:t>
      </w:r>
      <w:r>
        <w:rPr>
          <w:rFonts w:hint="eastAsia" w:cs="仿宋_GB2312" w:asciiTheme="minorEastAsia" w:hAnsiTheme="minorEastAsia"/>
          <w:sz w:val="32"/>
          <w:szCs w:val="32"/>
        </w:rPr>
        <w:t>跨区税源户，进入电子税务局。</w:t>
      </w:r>
    </w:p>
    <w:p>
      <w:pPr>
        <w:numPr>
          <w:ilvl w:val="0"/>
          <w:numId w:val="1"/>
        </w:numPr>
        <w:ind w:firstLine="643"/>
        <w:outlineLvl w:val="1"/>
        <w:rPr>
          <w:rFonts w:cs="仿宋_GB2312" w:asciiTheme="minorEastAsia" w:hAnsiTheme="minorEastAsia"/>
          <w:sz w:val="32"/>
          <w:szCs w:val="32"/>
        </w:rPr>
      </w:pPr>
      <w:r>
        <w:rPr>
          <w:rFonts w:cs="仿宋_GB2312" w:asciiTheme="minorEastAsia" w:hAnsiTheme="minorEastAsia"/>
          <w:b/>
          <w:sz w:val="32"/>
          <w:szCs w:val="32"/>
        </w:rPr>
        <w:t>我是记账公司，如何登录已经签订代理协议的企业？</w:t>
      </w:r>
    </w:p>
    <w:p>
      <w:pPr>
        <w:spacing w:line="560" w:lineRule="exact"/>
        <w:ind w:firstLine="640" w:firstLineChars="200"/>
        <w:rPr>
          <w:rFonts w:cs="仿宋_GB2312" w:asciiTheme="minorEastAsia" w:hAnsiTheme="minorEastAsia"/>
          <w:sz w:val="32"/>
          <w:szCs w:val="32"/>
        </w:rPr>
      </w:pPr>
      <w:r>
        <w:rPr>
          <w:rFonts w:cs="仿宋_GB2312" w:asciiTheme="minorEastAsia" w:hAnsiTheme="minorEastAsia"/>
          <w:sz w:val="32"/>
          <w:szCs w:val="32"/>
        </w:rPr>
        <w:t>答：您可以通过代理业务进行登录，快捷登录方式需要输入代理机构社会信用代码/纳税人识别号及代理人员个人信息，通过短信或扫码认证成功后，选择被代理企业。证书登录方式需要先插入数字证书介质（金税盘、税控盘、税务UKEY），录入证书密码，通过短信或扫码认证成功后，选择被代理企业。</w:t>
      </w:r>
    </w:p>
    <w:p>
      <w:pPr>
        <w:numPr>
          <w:ilvl w:val="0"/>
          <w:numId w:val="1"/>
        </w:numPr>
        <w:ind w:firstLine="643"/>
        <w:outlineLvl w:val="1"/>
        <w:rPr>
          <w:rFonts w:cs="仿宋_GB2312" w:asciiTheme="minorEastAsia" w:hAnsiTheme="minorEastAsia"/>
          <w:sz w:val="32"/>
          <w:szCs w:val="32"/>
        </w:rPr>
      </w:pPr>
      <w:r>
        <w:rPr>
          <w:rFonts w:cs="仿宋_GB2312" w:asciiTheme="minorEastAsia" w:hAnsiTheme="minorEastAsia"/>
          <w:b/>
          <w:sz w:val="32"/>
          <w:szCs w:val="32"/>
        </w:rPr>
        <w:t>代理企业登录的时候，新旧版有什么区别？</w:t>
      </w:r>
    </w:p>
    <w:p>
      <w:pPr>
        <w:spacing w:line="560" w:lineRule="exact"/>
        <w:ind w:firstLine="640" w:firstLineChars="200"/>
        <w:rPr>
          <w:rFonts w:cs="仿宋_GB2312" w:asciiTheme="minorEastAsia" w:hAnsiTheme="minorEastAsia"/>
          <w:sz w:val="32"/>
          <w:szCs w:val="32"/>
        </w:rPr>
      </w:pPr>
      <w:r>
        <w:rPr>
          <w:rFonts w:cs="仿宋_GB2312" w:asciiTheme="minorEastAsia" w:hAnsiTheme="minorEastAsia"/>
          <w:sz w:val="32"/>
          <w:szCs w:val="32"/>
        </w:rPr>
        <w:t>答：旧版代理登录需要录入代理企业的统一社会信用代码/纳税人识别号和企业密码，进行短信验证码验证，登录后，选择被代理企业。新版登录分为“快捷登录”和“证书登录”，“快捷登录”去掉原先的企业密码录入，新增录入手机号/居民身份证号/用户名和个人用户密码，验证方式旧版是短信验证，新版新增扫码验证。选择被代理的企业后，进入电子税务局。</w:t>
      </w:r>
    </w:p>
    <w:p>
      <w:pPr>
        <w:numPr>
          <w:ilvl w:val="0"/>
          <w:numId w:val="1"/>
        </w:numPr>
        <w:ind w:firstLine="643"/>
        <w:outlineLvl w:val="1"/>
        <w:rPr>
          <w:rFonts w:cs="仿宋_GB2312" w:asciiTheme="minorEastAsia" w:hAnsiTheme="minorEastAsia"/>
          <w:sz w:val="32"/>
          <w:szCs w:val="32"/>
        </w:rPr>
      </w:pPr>
      <w:r>
        <w:rPr>
          <w:rFonts w:cs="仿宋_GB2312" w:asciiTheme="minorEastAsia" w:hAnsiTheme="minorEastAsia"/>
          <w:b/>
          <w:sz w:val="32"/>
          <w:szCs w:val="32"/>
        </w:rPr>
        <w:t>我是缴费人，如何办理社保费业务？</w:t>
      </w:r>
    </w:p>
    <w:p>
      <w:pPr>
        <w:spacing w:line="560" w:lineRule="exact"/>
        <w:ind w:firstLine="640"/>
        <w:rPr>
          <w:rFonts w:cs="仿宋_GB2312" w:asciiTheme="minorEastAsia" w:hAnsiTheme="minorEastAsia"/>
          <w:sz w:val="32"/>
          <w:szCs w:val="32"/>
        </w:rPr>
      </w:pPr>
      <w:r>
        <w:rPr>
          <w:rFonts w:hint="eastAsia" w:cs="仿宋_GB2312" w:asciiTheme="minorEastAsia" w:hAnsiTheme="minorEastAsia"/>
          <w:sz w:val="32"/>
          <w:szCs w:val="32"/>
        </w:rPr>
        <w:t>在新版登录中，企业纳税人（缴费人）登录后，点击“我要办税”</w:t>
      </w:r>
      <w:r>
        <w:rPr>
          <w:rFonts w:cs="仿宋_GB2312" w:asciiTheme="minorEastAsia" w:hAnsiTheme="minorEastAsia"/>
          <w:sz w:val="32"/>
          <w:szCs w:val="32"/>
        </w:rPr>
        <w:t>-“社会保险费”，进入社保费功能。或者是通过登录界面中，免登录功能中的</w:t>
      </w:r>
      <w:r>
        <w:rPr>
          <w:rFonts w:hint="eastAsia" w:cs="仿宋_GB2312" w:asciiTheme="minorEastAsia" w:hAnsiTheme="minorEastAsia"/>
          <w:sz w:val="32"/>
          <w:szCs w:val="32"/>
          <w:lang w:eastAsia="zh-Hans"/>
        </w:rPr>
        <w:t>“社保费登录</w:t>
      </w:r>
      <w:r>
        <w:rPr>
          <w:rFonts w:cs="仿宋_GB2312" w:asciiTheme="minorEastAsia" w:hAnsiTheme="minorEastAsia"/>
          <w:sz w:val="32"/>
          <w:szCs w:val="32"/>
        </w:rPr>
        <w:t>”</w:t>
      </w:r>
      <w:r>
        <w:rPr>
          <w:rFonts w:hint="eastAsia" w:cs="仿宋_GB2312" w:asciiTheme="minorEastAsia" w:hAnsiTheme="minorEastAsia"/>
          <w:sz w:val="32"/>
          <w:szCs w:val="32"/>
        </w:rPr>
        <w:t>，进入社保费电子税务局登录界面，录入社保注册的用户名和密码，进行登录，办理社保费业务。</w:t>
      </w:r>
    </w:p>
    <w:p>
      <w:pPr>
        <w:spacing w:line="560" w:lineRule="exact"/>
        <w:ind w:firstLine="640"/>
        <w:jc w:val="left"/>
        <w:rPr>
          <w:rFonts w:cs="黑体" w:asciiTheme="minorEastAsia" w:hAnsiTheme="minorEastAsia"/>
          <w:bCs/>
          <w:kern w:val="0"/>
          <w:sz w:val="32"/>
          <w:szCs w:val="32"/>
        </w:rPr>
      </w:pPr>
      <w:r>
        <w:rPr>
          <w:rFonts w:hint="eastAsia" w:cs="仿宋_GB2312" w:asciiTheme="minorEastAsia" w:hAnsiTheme="minorEastAsia"/>
          <w:sz w:val="32"/>
          <w:szCs w:val="32"/>
        </w:rPr>
        <w:t>在新版登录中，自然人纳税人（缴费人）登录后，点击“我要办税”</w:t>
      </w:r>
      <w:r>
        <w:rPr>
          <w:rFonts w:cs="仿宋_GB2312" w:asciiTheme="minorEastAsia" w:hAnsiTheme="minorEastAsia"/>
          <w:sz w:val="32"/>
          <w:szCs w:val="32"/>
        </w:rPr>
        <w:t>-“社会保险费”，进入社保费功能。</w:t>
      </w:r>
      <w:r>
        <w:rPr>
          <w:rFonts w:hint="eastAsia" w:cs="仿宋_GB2312" w:asciiTheme="minorEastAsia" w:hAnsiTheme="minorEastAsia"/>
          <w:sz w:val="32"/>
          <w:szCs w:val="32"/>
        </w:rPr>
        <w:t>或者是通过登录界面中，免登录功能中的</w:t>
      </w:r>
      <w:r>
        <w:rPr>
          <w:rFonts w:hint="eastAsia" w:cs="仿宋_GB2312" w:asciiTheme="minorEastAsia" w:hAnsiTheme="minorEastAsia"/>
          <w:sz w:val="32"/>
          <w:szCs w:val="32"/>
          <w:lang w:eastAsia="zh-Hans"/>
        </w:rPr>
        <w:t>“社保费登录</w:t>
      </w:r>
      <w:r>
        <w:rPr>
          <w:rFonts w:cs="仿宋_GB2312" w:asciiTheme="minorEastAsia" w:hAnsiTheme="minorEastAsia"/>
          <w:sz w:val="32"/>
          <w:szCs w:val="32"/>
        </w:rPr>
        <w:t>”</w:t>
      </w:r>
      <w:r>
        <w:rPr>
          <w:rFonts w:hint="eastAsia" w:cs="仿宋_GB2312" w:asciiTheme="minorEastAsia" w:hAnsiTheme="minorEastAsia"/>
          <w:sz w:val="32"/>
          <w:szCs w:val="32"/>
        </w:rPr>
        <w:t>，进入社保费电子税务局登录界面，录入社保注册的用户名和密码，进行登录，办理社保费业务。</w:t>
      </w:r>
    </w:p>
    <w:p>
      <w:pPr>
        <w:numPr>
          <w:ilvl w:val="0"/>
          <w:numId w:val="1"/>
        </w:numPr>
        <w:ind w:firstLine="643"/>
        <w:jc w:val="left"/>
        <w:outlineLvl w:val="1"/>
        <w:rPr>
          <w:rFonts w:cs="仿宋_GB2312" w:asciiTheme="minorEastAsia" w:hAnsiTheme="minorEastAsia"/>
          <w:b/>
          <w:kern w:val="0"/>
          <w:sz w:val="32"/>
          <w:szCs w:val="32"/>
        </w:rPr>
      </w:pPr>
      <w:r>
        <w:rPr>
          <w:rFonts w:hint="eastAsia" w:cs="仿宋_GB2312" w:asciiTheme="minorEastAsia" w:hAnsiTheme="minorEastAsia"/>
          <w:b/>
          <w:kern w:val="0"/>
          <w:sz w:val="32"/>
          <w:szCs w:val="32"/>
        </w:rPr>
        <w:t>我登录企业时提示“未查询到您与该企业的关联关系”</w:t>
      </w:r>
      <w:r>
        <w:rPr>
          <w:rFonts w:cs="仿宋_GB2312" w:asciiTheme="minorEastAsia" w:hAnsiTheme="minorEastAsia"/>
          <w:b/>
          <w:kern w:val="0"/>
          <w:sz w:val="32"/>
          <w:szCs w:val="32"/>
        </w:rPr>
        <w:t>,</w:t>
      </w:r>
      <w:r>
        <w:rPr>
          <w:rFonts w:hint="eastAsia" w:cs="仿宋_GB2312" w:asciiTheme="minorEastAsia" w:hAnsiTheme="minorEastAsia"/>
          <w:b/>
          <w:kern w:val="0"/>
          <w:sz w:val="32"/>
          <w:szCs w:val="32"/>
        </w:rPr>
        <w:t>如何解决？</w:t>
      </w:r>
    </w:p>
    <w:p>
      <w:pPr>
        <w:spacing w:line="560" w:lineRule="exact"/>
        <w:ind w:firstLine="640"/>
        <w:jc w:val="left"/>
        <w:rPr>
          <w:rFonts w:cs="仿宋_GB2312" w:asciiTheme="minorEastAsia" w:hAnsiTheme="minorEastAsia"/>
          <w:sz w:val="32"/>
          <w:szCs w:val="32"/>
        </w:rPr>
      </w:pPr>
      <w:r>
        <w:rPr>
          <w:rFonts w:hint="eastAsia" w:cs="仿宋_GB2312" w:asciiTheme="minorEastAsia" w:hAnsiTheme="minorEastAsia"/>
          <w:sz w:val="32"/>
          <w:szCs w:val="32"/>
        </w:rPr>
        <w:t>答：情况</w:t>
      </w:r>
      <w:r>
        <w:rPr>
          <w:rFonts w:cs="仿宋_GB2312" w:asciiTheme="minorEastAsia" w:hAnsiTheme="minorEastAsia"/>
          <w:sz w:val="32"/>
          <w:szCs w:val="32"/>
        </w:rPr>
        <w:t>1</w:t>
      </w:r>
      <w:r>
        <w:rPr>
          <w:rFonts w:hint="eastAsia" w:cs="仿宋_GB2312" w:asciiTheme="minorEastAsia" w:hAnsiTheme="minorEastAsia"/>
          <w:sz w:val="32"/>
          <w:szCs w:val="32"/>
        </w:rPr>
        <w:t>：请与该企业进行确认，是否存在人企关联关系，或者“自然人业务”登录后进入自然人账户中心“已授权企业”模块查看，如果没有，请让该企业法人或财务负责人在企业账户中心发起添加办税人员流程。</w:t>
      </w:r>
    </w:p>
    <w:p>
      <w:pPr>
        <w:spacing w:line="560" w:lineRule="exact"/>
        <w:ind w:firstLine="640"/>
        <w:jc w:val="left"/>
        <w:rPr>
          <w:rFonts w:cs="黑体" w:asciiTheme="minorEastAsia" w:hAnsiTheme="minorEastAsia"/>
          <w:bCs/>
          <w:kern w:val="0"/>
          <w:sz w:val="32"/>
          <w:szCs w:val="32"/>
        </w:rPr>
      </w:pPr>
      <w:r>
        <w:rPr>
          <w:rFonts w:hint="eastAsia" w:cs="仿宋_GB2312" w:asciiTheme="minorEastAsia" w:hAnsiTheme="minorEastAsia"/>
          <w:sz w:val="32"/>
          <w:szCs w:val="32"/>
        </w:rPr>
        <w:t>情况</w:t>
      </w:r>
      <w:r>
        <w:rPr>
          <w:rFonts w:cs="仿宋_GB2312" w:asciiTheme="minorEastAsia" w:hAnsiTheme="minorEastAsia"/>
          <w:sz w:val="32"/>
          <w:szCs w:val="32"/>
        </w:rPr>
        <w:t>2</w:t>
      </w:r>
      <w:r>
        <w:rPr>
          <w:rFonts w:hint="eastAsia" w:cs="仿宋_GB2312" w:asciiTheme="minorEastAsia" w:hAnsiTheme="minorEastAsia"/>
          <w:sz w:val="32"/>
          <w:szCs w:val="32"/>
        </w:rPr>
        <w:t>：关联关系存在确实，并且是以手机号码进行登录的。说明您输入的手机号码可能已被其他人使用，可以使用证件号码进行登录，登录后请在账户中心对手机号码进行修改。</w:t>
      </w:r>
    </w:p>
    <w:p>
      <w:pPr>
        <w:numPr>
          <w:ilvl w:val="255"/>
          <w:numId w:val="0"/>
        </w:numPr>
        <w:ind w:left="643"/>
        <w:jc w:val="left"/>
        <w:outlineLvl w:val="1"/>
        <w:rPr>
          <w:rFonts w:cs="仿宋_GB2312" w:asciiTheme="minorEastAsia" w:hAnsiTheme="minorEastAsia"/>
          <w:b/>
          <w:kern w:val="0"/>
          <w:sz w:val="32"/>
          <w:szCs w:val="32"/>
        </w:rPr>
      </w:pPr>
      <w:r>
        <w:rPr>
          <w:rFonts w:hint="eastAsia" w:cs="黑体" w:asciiTheme="minorEastAsia" w:hAnsiTheme="minorEastAsia"/>
          <w:bCs/>
          <w:kern w:val="0"/>
          <w:sz w:val="32"/>
          <w:szCs w:val="32"/>
        </w:rPr>
        <w:t>五、账户中心</w:t>
      </w:r>
    </w:p>
    <w:p>
      <w:pPr>
        <w:numPr>
          <w:ilvl w:val="0"/>
          <w:numId w:val="1"/>
        </w:numPr>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法定代表人和财务负责人办税具备什么权限？</w:t>
      </w:r>
    </w:p>
    <w:p>
      <w:pPr>
        <w:pStyle w:val="13"/>
        <w:snapToGrid w:val="0"/>
        <w:spacing w:line="560" w:lineRule="exact"/>
        <w:ind w:firstLine="640"/>
        <w:rPr>
          <w:rFonts w:cs="仿宋_GB2312" w:asciiTheme="minorEastAsia" w:hAnsiTheme="minorEastAsia"/>
          <w:kern w:val="0"/>
          <w:sz w:val="32"/>
          <w:szCs w:val="32"/>
        </w:rPr>
      </w:pPr>
      <w:r>
        <w:rPr>
          <w:rFonts w:cs="仿宋_GB2312" w:asciiTheme="minorEastAsia" w:hAnsiTheme="minorEastAsia"/>
          <w:kern w:val="0"/>
          <w:sz w:val="32"/>
          <w:szCs w:val="32"/>
        </w:rPr>
        <w:t>答：法定代表人和财务负责人默认拥有最高的权限，可通过电子税务局设置办税人员（即办税员、开票员），且仅法定代表人、财务负责人有权限通过账户中心添加或删除办税人员。</w:t>
      </w:r>
    </w:p>
    <w:p>
      <w:pPr>
        <w:numPr>
          <w:ilvl w:val="0"/>
          <w:numId w:val="1"/>
        </w:numPr>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法定代表人如何绑定自己与企业之间的关联关系？</w:t>
      </w:r>
    </w:p>
    <w:p>
      <w:pPr>
        <w:pStyle w:val="2"/>
        <w:widowControl w:val="0"/>
        <w:adjustRightInd w:val="0"/>
        <w:snapToGrid w:val="0"/>
        <w:spacing w:line="560" w:lineRule="exact"/>
        <w:ind w:firstLine="640"/>
        <w:jc w:val="both"/>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答：法人在税务部门完成税务信息确认后，系统自动绑定法定代表人与企业之间的关联关系，法定代表人完成用户注册后，即可在电子税务局登录界面选择企业业务并以法定代表人身份进行登录。</w:t>
      </w:r>
    </w:p>
    <w:p>
      <w:pPr>
        <w:numPr>
          <w:ilvl w:val="0"/>
          <w:numId w:val="1"/>
        </w:numPr>
        <w:adjustRightInd w:val="0"/>
        <w:snapToGrid w:val="0"/>
        <w:ind w:firstLine="643"/>
        <w:jc w:val="left"/>
        <w:outlineLvl w:val="1"/>
        <w:rPr>
          <w:rFonts w:cs="仿宋_GB2312" w:asciiTheme="minorEastAsia" w:hAnsiTheme="minorEastAsia"/>
          <w:b/>
          <w:sz w:val="32"/>
          <w:szCs w:val="32"/>
        </w:rPr>
      </w:pPr>
      <w:r>
        <w:rPr>
          <w:rFonts w:cs="仿宋_GB2312" w:asciiTheme="minorEastAsia" w:hAnsiTheme="minorEastAsia"/>
          <w:b/>
          <w:sz w:val="32"/>
          <w:szCs w:val="32"/>
        </w:rPr>
        <w:t>财务负责人如何绑定自己与企业之间的关联关系？</w:t>
      </w:r>
    </w:p>
    <w:p>
      <w:pPr>
        <w:pStyle w:val="2"/>
        <w:widowControl w:val="0"/>
        <w:adjustRightInd w:val="0"/>
        <w:snapToGrid w:val="0"/>
        <w:spacing w:line="560" w:lineRule="exact"/>
        <w:ind w:firstLine="640"/>
        <w:jc w:val="both"/>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答：已在税务机关完成身份信息报告（指在税务机关已完企业信息登记的，比如线上新办纳税人套餐、线下一照一码信息登记等）的企业，其财务负责人需通过电子税务局的自然人业务入口进入【账户中心】或企业业务入口登录页面去确认授权为该企业财务负责人身份后，即建立其与企业的关联关系。完成后，财务负责人可在登录界面选择企业业务并以企业身份进行登录。</w:t>
      </w:r>
    </w:p>
    <w:p>
      <w:pPr>
        <w:numPr>
          <w:ilvl w:val="0"/>
          <w:numId w:val="1"/>
        </w:numPr>
        <w:snapToGrid w:val="0"/>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企业如何添加办税员、开票员?</w:t>
      </w:r>
    </w:p>
    <w:p>
      <w:pPr>
        <w:pStyle w:val="13"/>
        <w:snapToGrid w:val="0"/>
        <w:spacing w:line="560" w:lineRule="exact"/>
        <w:ind w:firstLine="640"/>
        <w:rPr>
          <w:rFonts w:cs="仿宋_GB2312" w:asciiTheme="minorEastAsia" w:hAnsiTheme="minorEastAsia"/>
          <w:bCs/>
          <w:kern w:val="0"/>
          <w:sz w:val="32"/>
          <w:szCs w:val="32"/>
        </w:rPr>
      </w:pPr>
      <w:r>
        <w:rPr>
          <w:rFonts w:cs="仿宋_GB2312" w:asciiTheme="minorEastAsia" w:hAnsiTheme="minorEastAsia"/>
          <w:bCs/>
          <w:kern w:val="0"/>
          <w:sz w:val="32"/>
          <w:szCs w:val="32"/>
        </w:rPr>
        <w:t>答：为了避免办税人员个人身份信息被盗用，企业与办税人员之间需通过双向确认（目前仅支持企业发起授权，办税人员进行确认）完成关联关系建立。建立关联关系的办税人员可以在授权范围内为纳税人办理税费业务。</w:t>
      </w:r>
    </w:p>
    <w:p>
      <w:pPr>
        <w:pStyle w:val="13"/>
        <w:snapToGrid w:val="0"/>
        <w:spacing w:line="560" w:lineRule="exact"/>
        <w:ind w:firstLine="640"/>
        <w:rPr>
          <w:rFonts w:cs="仿宋_GB2312" w:asciiTheme="minorEastAsia" w:hAnsiTheme="minorEastAsia"/>
          <w:bCs/>
          <w:kern w:val="0"/>
          <w:sz w:val="32"/>
          <w:szCs w:val="32"/>
        </w:rPr>
      </w:pPr>
      <w:r>
        <w:rPr>
          <w:rFonts w:cs="仿宋_GB2312" w:asciiTheme="minorEastAsia" w:hAnsiTheme="minorEastAsia"/>
          <w:bCs/>
          <w:kern w:val="0"/>
          <w:sz w:val="32"/>
          <w:szCs w:val="32"/>
        </w:rPr>
        <w:t>添加路径：</w:t>
      </w:r>
      <w:r>
        <w:rPr>
          <w:rFonts w:cs="仿宋_GB2312" w:asciiTheme="minorEastAsia" w:hAnsiTheme="minorEastAsia"/>
          <w:sz w:val="32"/>
          <w:szCs w:val="32"/>
        </w:rPr>
        <w:t>法定代表人、财务负责人从企业业务入口登录电局后，在【账户中心】的【添加办税人员</w:t>
      </w:r>
      <w:r>
        <w:rPr>
          <w:rFonts w:hint="eastAsia" w:cs="仿宋_GB2312" w:asciiTheme="minorEastAsia" w:hAnsiTheme="minorEastAsia"/>
          <w:sz w:val="32"/>
          <w:szCs w:val="32"/>
        </w:rPr>
        <w:t>】</w:t>
      </w:r>
      <w:r>
        <w:rPr>
          <w:rFonts w:cs="仿宋_GB2312" w:asciiTheme="minorEastAsia" w:hAnsiTheme="minorEastAsia"/>
          <w:sz w:val="32"/>
          <w:szCs w:val="32"/>
        </w:rPr>
        <w:t>模块进行添加。被添加办税人员通过电子税务局的自然人业务入口进入【账户中心】或企业业务入口登录页面去做确认授权。</w:t>
      </w:r>
      <w:r>
        <w:rPr>
          <w:rFonts w:cs="仿宋_GB2312" w:asciiTheme="minorEastAsia" w:hAnsiTheme="minorEastAsia"/>
          <w:bCs/>
          <w:kern w:val="0"/>
          <w:sz w:val="32"/>
          <w:szCs w:val="32"/>
        </w:rPr>
        <w:t>若办税人员未在电子税务局注册个人账号的，企业无法新增该办税人员，系统将提示该办税人员尚未注册，应由办税人员先完成注册后，再添加该办税人员。</w:t>
      </w:r>
    </w:p>
    <w:p>
      <w:pPr>
        <w:pStyle w:val="13"/>
        <w:snapToGrid w:val="0"/>
        <w:spacing w:line="560" w:lineRule="exact"/>
        <w:ind w:firstLine="640"/>
        <w:rPr>
          <w:rFonts w:cs="仿宋_GB2312" w:asciiTheme="minorEastAsia" w:hAnsiTheme="minorEastAsia"/>
          <w:bCs/>
          <w:kern w:val="0"/>
          <w:sz w:val="32"/>
          <w:szCs w:val="32"/>
        </w:rPr>
      </w:pPr>
      <w:r>
        <w:rPr>
          <w:rFonts w:cs="仿宋_GB2312" w:asciiTheme="minorEastAsia" w:hAnsiTheme="minorEastAsia"/>
          <w:bCs/>
          <w:kern w:val="0"/>
          <w:sz w:val="32"/>
          <w:szCs w:val="32"/>
        </w:rPr>
        <w:t>举例：A公司想要新增一名办税人员小王，于是A公司的法定代表人张总通过电子税务局新增了办税人员小王,税务机关通过电子税务局向小王推送待确认的授权信息。小王登录电子税务局对推送的授权信息进行刷脸确认后（通过人脸认证方式登录电子税务局的无需重复刷脸确认），关联关系即建立，小王成为A公司办税员。</w:t>
      </w:r>
    </w:p>
    <w:p>
      <w:pPr>
        <w:numPr>
          <w:ilvl w:val="0"/>
          <w:numId w:val="1"/>
        </w:numPr>
        <w:snapToGrid w:val="0"/>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我是企业财务负责人，我们企业的办税员离职，我该如何删除这名办税人员？</w:t>
      </w:r>
    </w:p>
    <w:p>
      <w:pPr>
        <w:pStyle w:val="13"/>
        <w:snapToGrid w:val="0"/>
        <w:spacing w:line="560" w:lineRule="exact"/>
        <w:ind w:firstLine="640"/>
        <w:rPr>
          <w:rFonts w:cs="仿宋_GB2312" w:asciiTheme="minorEastAsia" w:hAnsiTheme="minorEastAsia"/>
          <w:bCs/>
          <w:kern w:val="0"/>
          <w:sz w:val="32"/>
          <w:szCs w:val="32"/>
        </w:rPr>
      </w:pPr>
      <w:r>
        <w:rPr>
          <w:rFonts w:cs="仿宋_GB2312" w:asciiTheme="minorEastAsia" w:hAnsiTheme="minorEastAsia"/>
          <w:bCs/>
          <w:kern w:val="0"/>
          <w:sz w:val="32"/>
          <w:szCs w:val="32"/>
        </w:rPr>
        <w:t>答：企业（法定代表人与财务负责人）可通过电子税务局【账户中心】-【</w:t>
      </w:r>
      <w:r>
        <w:rPr>
          <w:rFonts w:hint="eastAsia" w:cs="仿宋_GB2312" w:asciiTheme="minorEastAsia" w:hAnsiTheme="minorEastAsia"/>
          <w:bCs/>
          <w:kern w:val="0"/>
          <w:sz w:val="32"/>
          <w:szCs w:val="32"/>
          <w:lang w:eastAsia="zh-Hans"/>
        </w:rPr>
        <w:t>现有办税人</w:t>
      </w:r>
      <w:r>
        <w:rPr>
          <w:rFonts w:cs="仿宋_GB2312" w:asciiTheme="minorEastAsia" w:hAnsiTheme="minorEastAsia"/>
          <w:bCs/>
          <w:kern w:val="0"/>
          <w:sz w:val="32"/>
          <w:szCs w:val="32"/>
          <w:lang w:eastAsia="zh-Hans"/>
        </w:rPr>
        <w:t>】</w:t>
      </w:r>
      <w:r>
        <w:rPr>
          <w:rFonts w:hint="eastAsia" w:cs="仿宋_GB2312" w:asciiTheme="minorEastAsia" w:hAnsiTheme="minorEastAsia"/>
          <w:bCs/>
          <w:kern w:val="0"/>
          <w:sz w:val="32"/>
          <w:szCs w:val="32"/>
          <w:lang w:eastAsia="zh-Hans"/>
        </w:rPr>
        <w:t>中删除功能</w:t>
      </w:r>
      <w:r>
        <w:rPr>
          <w:rFonts w:cs="仿宋_GB2312" w:asciiTheme="minorEastAsia" w:hAnsiTheme="minorEastAsia"/>
          <w:bCs/>
          <w:kern w:val="0"/>
          <w:sz w:val="32"/>
          <w:szCs w:val="32"/>
        </w:rPr>
        <w:t>或办税服务场所直接删除办税人员，解除其与本企业的关联关系。</w:t>
      </w:r>
    </w:p>
    <w:p>
      <w:pPr>
        <w:numPr>
          <w:ilvl w:val="0"/>
          <w:numId w:val="1"/>
        </w:numPr>
        <w:snapToGrid w:val="0"/>
        <w:ind w:firstLine="643"/>
        <w:jc w:val="left"/>
        <w:outlineLvl w:val="1"/>
        <w:rPr>
          <w:rFonts w:cs="仿宋_GB2312" w:asciiTheme="minorEastAsia" w:hAnsiTheme="minorEastAsia"/>
          <w:b/>
          <w:kern w:val="0"/>
          <w:sz w:val="32"/>
          <w:szCs w:val="32"/>
        </w:rPr>
      </w:pPr>
      <w:r>
        <w:rPr>
          <w:rFonts w:cs="仿宋_GB2312" w:asciiTheme="minorEastAsia" w:hAnsiTheme="minorEastAsia"/>
          <w:b/>
          <w:kern w:val="0"/>
          <w:sz w:val="32"/>
          <w:szCs w:val="32"/>
        </w:rPr>
        <w:t>我曾经是某企业的一名办税人员，我现在已经离职了，但我在个人账户中心看到还是这个企业的办税员身份，我该如何解除与企业的关联关系？</w:t>
      </w:r>
    </w:p>
    <w:p>
      <w:pPr>
        <w:pStyle w:val="13"/>
        <w:snapToGrid w:val="0"/>
        <w:spacing w:line="560" w:lineRule="exact"/>
        <w:ind w:firstLine="640"/>
        <w:rPr>
          <w:rFonts w:cs="仿宋_GB2312" w:asciiTheme="minorEastAsia" w:hAnsiTheme="minorEastAsia"/>
          <w:bCs/>
          <w:kern w:val="0"/>
          <w:sz w:val="32"/>
          <w:szCs w:val="32"/>
          <w:lang w:eastAsia="zh-Hans"/>
        </w:rPr>
      </w:pPr>
      <w:r>
        <w:rPr>
          <w:rFonts w:cs="仿宋_GB2312" w:asciiTheme="minorEastAsia" w:hAnsiTheme="minorEastAsia"/>
          <w:bCs/>
          <w:kern w:val="0"/>
          <w:sz w:val="32"/>
          <w:szCs w:val="32"/>
          <w:lang w:eastAsia="zh-Hans"/>
        </w:rPr>
        <w:t>答：办税人员申请解除关联关系的，可通过电子税务局自然人业务入口—【企业授权管理】—【已授权企业】中的</w:t>
      </w:r>
      <w:bookmarkStart w:id="0" w:name="_GoBack"/>
      <w:bookmarkEnd w:id="0"/>
      <w:r>
        <w:rPr>
          <w:rFonts w:cs="仿宋_GB2312" w:asciiTheme="minorEastAsia" w:hAnsiTheme="minorEastAsia"/>
          <w:bCs/>
          <w:kern w:val="0"/>
          <w:sz w:val="32"/>
          <w:szCs w:val="32"/>
          <w:lang w:eastAsia="zh-Hans"/>
        </w:rPr>
        <w:t>删除功能线上解除关联关系，或前往办税服务场所办理关联关系解除业务。</w:t>
      </w:r>
    </w:p>
    <w:p>
      <w:pPr>
        <w:numPr>
          <w:ilvl w:val="0"/>
          <w:numId w:val="1"/>
        </w:numPr>
        <w:ind w:firstLine="643"/>
        <w:jc w:val="left"/>
        <w:outlineLvl w:val="1"/>
        <w:rPr>
          <w:rFonts w:cs="仿宋_GB2312" w:asciiTheme="minorEastAsia" w:hAnsiTheme="minorEastAsia"/>
          <w:b/>
          <w:kern w:val="0"/>
          <w:sz w:val="32"/>
          <w:szCs w:val="32"/>
        </w:rPr>
      </w:pPr>
      <w:r>
        <w:rPr>
          <w:rFonts w:hint="eastAsia" w:cs="仿宋_GB2312" w:asciiTheme="minorEastAsia" w:hAnsiTheme="minorEastAsia"/>
          <w:b/>
          <w:kern w:val="0"/>
          <w:sz w:val="32"/>
          <w:szCs w:val="32"/>
        </w:rPr>
        <w:t>办税人员登录后能否直接切换在企业内的不同身份？是否需要退出后重新登录？</w:t>
      </w:r>
    </w:p>
    <w:p>
      <w:pPr>
        <w:spacing w:line="560" w:lineRule="exact"/>
        <w:ind w:firstLine="640" w:firstLineChars="200"/>
        <w:rPr>
          <w:rFonts w:asciiTheme="minorEastAsia" w:hAnsiTheme="minorEastAsia"/>
          <w:bCs/>
          <w:sz w:val="32"/>
          <w:szCs w:val="32"/>
        </w:rPr>
      </w:pPr>
      <w:r>
        <w:rPr>
          <w:rFonts w:hint="eastAsia" w:asciiTheme="minorEastAsia" w:hAnsiTheme="minorEastAsia"/>
          <w:bCs/>
          <w:sz w:val="32"/>
          <w:szCs w:val="32"/>
        </w:rPr>
        <w:t>答：办税人员在同一企业存在多种身份的，以企业业务身份登录电子税务局后，可在【账户中心】</w:t>
      </w:r>
      <w:r>
        <w:rPr>
          <w:rFonts w:cs="仿宋_GB2312" w:asciiTheme="minorEastAsia" w:hAnsiTheme="minorEastAsia"/>
          <w:bCs/>
          <w:kern w:val="0"/>
          <w:sz w:val="32"/>
          <w:szCs w:val="32"/>
        </w:rPr>
        <w:t>—</w:t>
      </w:r>
      <w:r>
        <w:rPr>
          <w:rFonts w:hint="eastAsia" w:asciiTheme="minorEastAsia" w:hAnsiTheme="minorEastAsia"/>
          <w:bCs/>
          <w:sz w:val="32"/>
          <w:szCs w:val="32"/>
        </w:rPr>
        <w:t>【身份切换】模块切换至企业内的不同身份，无需退出重新登录。</w:t>
      </w:r>
    </w:p>
    <w:p>
      <w:pPr>
        <w:spacing w:line="560" w:lineRule="exact"/>
        <w:ind w:firstLine="640" w:firstLineChars="200"/>
        <w:rPr>
          <w:rFonts w:asciiTheme="minorEastAsia" w:hAnsiTheme="minorEastAsia"/>
          <w:bCs/>
          <w:sz w:val="32"/>
          <w:szCs w:val="32"/>
        </w:rPr>
      </w:pPr>
      <w:r>
        <w:rPr>
          <w:rFonts w:hint="eastAsia" w:asciiTheme="minorEastAsia" w:hAnsiTheme="minorEastAsia"/>
          <w:bCs/>
          <w:sz w:val="32"/>
          <w:szCs w:val="32"/>
        </w:rPr>
        <w:t>举例：办税人员小明在</w:t>
      </w:r>
      <w:r>
        <w:rPr>
          <w:rFonts w:asciiTheme="minorEastAsia" w:hAnsiTheme="minorEastAsia"/>
          <w:bCs/>
          <w:sz w:val="32"/>
          <w:szCs w:val="32"/>
        </w:rPr>
        <w:t>A</w:t>
      </w:r>
      <w:r>
        <w:rPr>
          <w:rFonts w:hint="eastAsia" w:asciiTheme="minorEastAsia" w:hAnsiTheme="minorEastAsia"/>
          <w:bCs/>
          <w:sz w:val="32"/>
          <w:szCs w:val="32"/>
        </w:rPr>
        <w:t>公司同时担任财务负责人和办税员，以</w:t>
      </w:r>
      <w:r>
        <w:rPr>
          <w:rFonts w:asciiTheme="minorEastAsia" w:hAnsiTheme="minorEastAsia"/>
          <w:bCs/>
          <w:sz w:val="32"/>
          <w:szCs w:val="32"/>
        </w:rPr>
        <w:t>A</w:t>
      </w:r>
      <w:r>
        <w:rPr>
          <w:rFonts w:hint="eastAsia" w:asciiTheme="minorEastAsia" w:hAnsiTheme="minorEastAsia"/>
          <w:bCs/>
          <w:sz w:val="32"/>
          <w:szCs w:val="32"/>
        </w:rPr>
        <w:t>公司办税员身份登录电子税务局后，可在【账户中心】</w:t>
      </w:r>
      <w:r>
        <w:rPr>
          <w:rFonts w:cs="仿宋_GB2312" w:asciiTheme="minorEastAsia" w:hAnsiTheme="minorEastAsia"/>
          <w:bCs/>
          <w:kern w:val="0"/>
          <w:sz w:val="32"/>
          <w:szCs w:val="32"/>
        </w:rPr>
        <w:t>—</w:t>
      </w:r>
      <w:r>
        <w:rPr>
          <w:rFonts w:hint="eastAsia" w:asciiTheme="minorEastAsia" w:hAnsiTheme="minorEastAsia"/>
          <w:bCs/>
          <w:sz w:val="32"/>
          <w:szCs w:val="32"/>
        </w:rPr>
        <w:t>【身份切换】模块切换为财务负责人身份。</w:t>
      </w:r>
    </w:p>
    <w:p>
      <w:pPr>
        <w:numPr>
          <w:ilvl w:val="0"/>
          <w:numId w:val="1"/>
        </w:numPr>
        <w:spacing w:line="560" w:lineRule="exact"/>
        <w:ind w:firstLine="643" w:firstLineChars="200"/>
        <w:jc w:val="left"/>
        <w:outlineLvl w:val="1"/>
        <w:rPr>
          <w:rFonts w:cs="仿宋_GB2312" w:asciiTheme="minorEastAsia" w:hAnsiTheme="minorEastAsia"/>
          <w:b/>
          <w:kern w:val="0"/>
          <w:sz w:val="32"/>
          <w:szCs w:val="32"/>
        </w:rPr>
      </w:pPr>
      <w:r>
        <w:rPr>
          <w:rFonts w:hint="eastAsia" w:cs="仿宋_GB2312" w:asciiTheme="minorEastAsia" w:hAnsiTheme="minorEastAsia"/>
          <w:b/>
          <w:kern w:val="0"/>
          <w:sz w:val="32"/>
          <w:szCs w:val="32"/>
        </w:rPr>
        <w:t>办税人员登录后能否直接切换到其他企业？是否需要退出后重新登录？</w:t>
      </w:r>
    </w:p>
    <w:p>
      <w:pPr>
        <w:spacing w:line="560" w:lineRule="exact"/>
        <w:ind w:firstLine="640" w:firstLineChars="200"/>
        <w:rPr>
          <w:rFonts w:asciiTheme="minorEastAsia" w:hAnsiTheme="minorEastAsia"/>
          <w:bCs/>
          <w:sz w:val="32"/>
          <w:szCs w:val="32"/>
        </w:rPr>
      </w:pPr>
      <w:r>
        <w:rPr>
          <w:rFonts w:hint="eastAsia" w:asciiTheme="minorEastAsia" w:hAnsiTheme="minorEastAsia"/>
          <w:bCs/>
          <w:sz w:val="32"/>
          <w:szCs w:val="32"/>
        </w:rPr>
        <w:t>答：办税人员在</w:t>
      </w:r>
      <w:r>
        <w:rPr>
          <w:rFonts w:cs="仿宋_GB2312" w:asciiTheme="minorEastAsia" w:hAnsiTheme="minorEastAsia"/>
          <w:sz w:val="32"/>
          <w:szCs w:val="32"/>
        </w:rPr>
        <w:t>不同企业有多个身份的</w:t>
      </w:r>
      <w:r>
        <w:rPr>
          <w:rFonts w:hint="eastAsia" w:asciiTheme="minorEastAsia" w:hAnsiTheme="minorEastAsia"/>
          <w:bCs/>
          <w:sz w:val="32"/>
          <w:szCs w:val="32"/>
        </w:rPr>
        <w:t>，以企业业务身份登录电子税务局后，可在【账户中心】</w:t>
      </w:r>
      <w:r>
        <w:rPr>
          <w:rFonts w:cs="仿宋_GB2312" w:asciiTheme="minorEastAsia" w:hAnsiTheme="minorEastAsia"/>
          <w:bCs/>
          <w:kern w:val="0"/>
          <w:sz w:val="32"/>
          <w:szCs w:val="32"/>
        </w:rPr>
        <w:t>—</w:t>
      </w:r>
      <w:r>
        <w:rPr>
          <w:rFonts w:hint="eastAsia" w:asciiTheme="minorEastAsia" w:hAnsiTheme="minorEastAsia"/>
          <w:bCs/>
          <w:sz w:val="32"/>
          <w:szCs w:val="32"/>
        </w:rPr>
        <w:t>【身份切换】模块切换至关联的不同企业，无需退出重新登录。</w:t>
      </w:r>
    </w:p>
    <w:p>
      <w:pPr>
        <w:spacing w:line="560" w:lineRule="exact"/>
        <w:ind w:firstLine="640" w:firstLineChars="200"/>
        <w:rPr>
          <w:rFonts w:cs="黑体" w:asciiTheme="minorEastAsia" w:hAnsiTheme="minorEastAsia"/>
          <w:sz w:val="32"/>
          <w:szCs w:val="32"/>
        </w:rPr>
      </w:pPr>
      <w:r>
        <w:rPr>
          <w:rFonts w:hint="eastAsia" w:asciiTheme="minorEastAsia" w:hAnsiTheme="minorEastAsia"/>
          <w:bCs/>
          <w:sz w:val="32"/>
          <w:szCs w:val="32"/>
        </w:rPr>
        <w:t>举例：张总是多家企业的法定代表人，以</w:t>
      </w:r>
      <w:r>
        <w:rPr>
          <w:rFonts w:asciiTheme="minorEastAsia" w:hAnsiTheme="minorEastAsia"/>
          <w:bCs/>
          <w:sz w:val="32"/>
          <w:szCs w:val="32"/>
        </w:rPr>
        <w:t>A</w:t>
      </w:r>
      <w:r>
        <w:rPr>
          <w:rFonts w:hint="eastAsia" w:asciiTheme="minorEastAsia" w:hAnsiTheme="minorEastAsia"/>
          <w:bCs/>
          <w:sz w:val="32"/>
          <w:szCs w:val="32"/>
        </w:rPr>
        <w:t>公司法定代表人身份登录电子税务局后，可在【账户中心】</w:t>
      </w:r>
      <w:r>
        <w:rPr>
          <w:rFonts w:cs="仿宋_GB2312" w:asciiTheme="minorEastAsia" w:hAnsiTheme="minorEastAsia"/>
          <w:bCs/>
          <w:kern w:val="0"/>
          <w:sz w:val="32"/>
          <w:szCs w:val="32"/>
        </w:rPr>
        <w:t>—</w:t>
      </w:r>
      <w:r>
        <w:rPr>
          <w:rFonts w:hint="eastAsia" w:asciiTheme="minorEastAsia" w:hAnsiTheme="minorEastAsia"/>
          <w:bCs/>
          <w:sz w:val="32"/>
          <w:szCs w:val="32"/>
        </w:rPr>
        <w:t>【身份切换】模块切换为其他公司法定代表人身份。</w:t>
      </w:r>
    </w:p>
    <w:p>
      <w:pPr>
        <w:numPr>
          <w:ilvl w:val="0"/>
          <w:numId w:val="1"/>
        </w:numPr>
        <w:spacing w:line="560" w:lineRule="exact"/>
        <w:ind w:firstLine="643" w:firstLineChars="200"/>
        <w:jc w:val="left"/>
        <w:outlineLvl w:val="1"/>
        <w:rPr>
          <w:rFonts w:cs="仿宋_GB2312" w:asciiTheme="minorEastAsia" w:hAnsiTheme="minorEastAsia"/>
          <w:b/>
          <w:kern w:val="0"/>
          <w:sz w:val="32"/>
          <w:szCs w:val="32"/>
        </w:rPr>
      </w:pPr>
      <w:r>
        <w:rPr>
          <w:rFonts w:hint="eastAsia" w:cs="仿宋_GB2312" w:asciiTheme="minorEastAsia" w:hAnsiTheme="minorEastAsia"/>
          <w:b/>
          <w:kern w:val="0"/>
          <w:sz w:val="32"/>
          <w:szCs w:val="32"/>
        </w:rPr>
        <w:t>我想修改税务数字证书密码，在电子税务局哪个模块办理？</w:t>
      </w:r>
    </w:p>
    <w:p>
      <w:pPr>
        <w:numPr>
          <w:ilvl w:val="255"/>
          <w:numId w:val="0"/>
        </w:numPr>
        <w:spacing w:line="560" w:lineRule="exact"/>
        <w:ind w:firstLine="640" w:firstLineChars="200"/>
        <w:jc w:val="left"/>
        <w:rPr>
          <w:rFonts w:asciiTheme="minorEastAsia" w:hAnsiTheme="minorEastAsia"/>
          <w:bCs/>
          <w:sz w:val="32"/>
          <w:szCs w:val="32"/>
        </w:rPr>
      </w:pPr>
      <w:r>
        <w:rPr>
          <w:rFonts w:asciiTheme="minorEastAsia" w:hAnsiTheme="minorEastAsia"/>
          <w:bCs/>
          <w:sz w:val="32"/>
          <w:szCs w:val="32"/>
        </w:rPr>
        <w:t>答：登录电子税务局网页版，打开【账户中心】—</w:t>
      </w:r>
      <w:r>
        <w:rPr>
          <w:rFonts w:hint="eastAsia" w:asciiTheme="minorEastAsia" w:hAnsiTheme="minorEastAsia"/>
          <w:bCs/>
          <w:sz w:val="32"/>
          <w:szCs w:val="32"/>
        </w:rPr>
        <w:t>【税务数字证书】模块</w:t>
      </w:r>
      <w:r>
        <w:rPr>
          <w:rFonts w:asciiTheme="minorEastAsia" w:hAnsiTheme="minorEastAsia"/>
          <w:bCs/>
          <w:sz w:val="32"/>
          <w:szCs w:val="32"/>
        </w:rPr>
        <w:t>，税务数字证书展示税务数字证书信息，提供修改税务数字证书密码功能，修改证书密码需要插入证书才能操作。</w:t>
      </w:r>
    </w:p>
    <w:p>
      <w:pPr>
        <w:numPr>
          <w:ilvl w:val="0"/>
          <w:numId w:val="1"/>
        </w:numPr>
        <w:spacing w:line="560" w:lineRule="exact"/>
        <w:ind w:firstLine="643" w:firstLineChars="200"/>
        <w:jc w:val="left"/>
        <w:outlineLvl w:val="1"/>
        <w:rPr>
          <w:rFonts w:cs="仿宋_GB2312" w:asciiTheme="minorEastAsia" w:hAnsiTheme="minorEastAsia"/>
          <w:b/>
          <w:kern w:val="0"/>
          <w:sz w:val="32"/>
          <w:szCs w:val="32"/>
        </w:rPr>
      </w:pPr>
      <w:r>
        <w:rPr>
          <w:rFonts w:hint="eastAsia" w:cs="仿宋_GB2312" w:asciiTheme="minorEastAsia" w:hAnsiTheme="minorEastAsia"/>
          <w:b/>
          <w:kern w:val="0"/>
          <w:sz w:val="32"/>
          <w:szCs w:val="32"/>
        </w:rPr>
        <w:t>在历史管理信息中，</w:t>
      </w:r>
      <w:r>
        <w:rPr>
          <w:rFonts w:cs="仿宋_GB2312" w:asciiTheme="minorEastAsia" w:hAnsiTheme="minorEastAsia"/>
          <w:b/>
          <w:kern w:val="0"/>
          <w:sz w:val="32"/>
          <w:szCs w:val="32"/>
        </w:rPr>
        <w:t>“</w:t>
      </w:r>
      <w:r>
        <w:rPr>
          <w:rFonts w:hint="eastAsia" w:cs="仿宋_GB2312" w:asciiTheme="minorEastAsia" w:hAnsiTheme="minorEastAsia"/>
          <w:b/>
          <w:kern w:val="0"/>
          <w:sz w:val="32"/>
          <w:szCs w:val="32"/>
        </w:rPr>
        <w:t>清除记录</w:t>
      </w:r>
      <w:r>
        <w:rPr>
          <w:rFonts w:cs="仿宋_GB2312" w:asciiTheme="minorEastAsia" w:hAnsiTheme="minorEastAsia"/>
          <w:b/>
          <w:kern w:val="0"/>
          <w:sz w:val="32"/>
          <w:szCs w:val="32"/>
        </w:rPr>
        <w:t>”</w:t>
      </w:r>
      <w:r>
        <w:rPr>
          <w:rFonts w:hint="eastAsia" w:cs="仿宋_GB2312" w:asciiTheme="minorEastAsia" w:hAnsiTheme="minorEastAsia"/>
          <w:b/>
          <w:kern w:val="0"/>
          <w:sz w:val="32"/>
          <w:szCs w:val="32"/>
        </w:rPr>
        <w:t>是什么操作？</w:t>
      </w:r>
    </w:p>
    <w:p>
      <w:pPr>
        <w:spacing w:line="560" w:lineRule="exact"/>
        <w:ind w:firstLine="640" w:firstLineChars="200"/>
        <w:jc w:val="left"/>
        <w:rPr>
          <w:rFonts w:cs="仿宋_GB2312" w:asciiTheme="minorEastAsia" w:hAnsiTheme="minorEastAsia"/>
          <w:sz w:val="32"/>
          <w:szCs w:val="32"/>
        </w:rPr>
      </w:pPr>
      <w:r>
        <w:rPr>
          <w:rFonts w:cs="仿宋_GB2312" w:asciiTheme="minorEastAsia" w:hAnsiTheme="minorEastAsia"/>
          <w:sz w:val="32"/>
          <w:szCs w:val="32"/>
        </w:rPr>
        <w:t>答：点击“清除记录”后对应的记录在历史管理信息中不再展示，但对应的记录系统不作删除。</w:t>
      </w:r>
    </w:p>
    <w:p>
      <w:pPr>
        <w:pStyle w:val="8"/>
        <w:widowControl/>
        <w:shd w:val="clear" w:color="auto" w:fill="FFFFFF"/>
        <w:spacing w:beforeAutospacing="0" w:afterAutospacing="0"/>
        <w:rPr>
          <w:rFonts w:cs="微软雅黑" w:asciiTheme="minorEastAsia" w:hAnsiTheme="minorEastAsia"/>
          <w:sz w:val="32"/>
          <w:szCs w:val="32"/>
        </w:rPr>
      </w:pPr>
      <w:r>
        <w:rPr>
          <w:rFonts w:cs="微软雅黑" w:asciiTheme="minorEastAsia" w:hAnsiTheme="minorEastAsia"/>
          <w:sz w:val="32"/>
          <w:szCs w:val="32"/>
          <w:shd w:val="clear" w:color="auto" w:fill="FFFFFF"/>
        </w:rPr>
        <w:t>　</w:t>
      </w:r>
      <w:r>
        <w:rPr>
          <w:rStyle w:val="11"/>
          <w:rFonts w:cs="微软雅黑" w:asciiTheme="minorEastAsia" w:hAnsiTheme="minorEastAsia"/>
          <w:sz w:val="32"/>
          <w:szCs w:val="32"/>
          <w:shd w:val="clear" w:color="auto" w:fill="FFFFFF"/>
        </w:rPr>
        <w:t>　</w:t>
      </w:r>
    </w:p>
    <w:p>
      <w:pPr>
        <w:pStyle w:val="2"/>
        <w:ind w:firstLine="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ngti SC">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D78A"/>
    <w:multiLevelType w:val="singleLevel"/>
    <w:tmpl w:val="0022D78A"/>
    <w:lvl w:ilvl="0" w:tentative="0">
      <w:start w:val="1"/>
      <w:numFmt w:val="decimal"/>
      <w:suff w:val="nothing"/>
      <w:lvlText w:val="%1．"/>
      <w:lvlJc w:val="left"/>
      <w:pPr>
        <w:ind w:left="0" w:firstLine="400"/>
      </w:pPr>
      <w:rPr>
        <w:rFonts w:hint="default"/>
      </w:rPr>
    </w:lvl>
  </w:abstractNum>
  <w:abstractNum w:abstractNumId="1">
    <w:nsid w:val="656B9002"/>
    <w:multiLevelType w:val="singleLevel"/>
    <w:tmpl w:val="656B900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mMzBmNmY1NDUyMWEzMDkyMDhjN2U2MGIyNjIyOGUifQ=="/>
  </w:docVars>
  <w:rsids>
    <w:rsidRoot w:val="06D927B3"/>
    <w:rsid w:val="0001490B"/>
    <w:rsid w:val="00061A3D"/>
    <w:rsid w:val="00147898"/>
    <w:rsid w:val="002223FA"/>
    <w:rsid w:val="00264ECD"/>
    <w:rsid w:val="00302AA4"/>
    <w:rsid w:val="003D5F37"/>
    <w:rsid w:val="004625AC"/>
    <w:rsid w:val="0048546A"/>
    <w:rsid w:val="004F496D"/>
    <w:rsid w:val="004F52FC"/>
    <w:rsid w:val="0051674B"/>
    <w:rsid w:val="0053422A"/>
    <w:rsid w:val="005441D6"/>
    <w:rsid w:val="00557C9C"/>
    <w:rsid w:val="006074E5"/>
    <w:rsid w:val="006A1F01"/>
    <w:rsid w:val="007E30D6"/>
    <w:rsid w:val="008206F8"/>
    <w:rsid w:val="008611CD"/>
    <w:rsid w:val="008B519F"/>
    <w:rsid w:val="008B7547"/>
    <w:rsid w:val="008D6CC7"/>
    <w:rsid w:val="00902544"/>
    <w:rsid w:val="009075C3"/>
    <w:rsid w:val="009D001C"/>
    <w:rsid w:val="009F0550"/>
    <w:rsid w:val="00A55963"/>
    <w:rsid w:val="00AB32BF"/>
    <w:rsid w:val="00B6679A"/>
    <w:rsid w:val="00BD5CE0"/>
    <w:rsid w:val="00C53593"/>
    <w:rsid w:val="00D95348"/>
    <w:rsid w:val="00DB7515"/>
    <w:rsid w:val="00DE39A4"/>
    <w:rsid w:val="00F11E82"/>
    <w:rsid w:val="00F22E7E"/>
    <w:rsid w:val="00F555AF"/>
    <w:rsid w:val="00FC6B91"/>
    <w:rsid w:val="034A3564"/>
    <w:rsid w:val="06D927B3"/>
    <w:rsid w:val="07EF0236"/>
    <w:rsid w:val="080C0DE8"/>
    <w:rsid w:val="09846C49"/>
    <w:rsid w:val="0A365616"/>
    <w:rsid w:val="0E86053C"/>
    <w:rsid w:val="11E84674"/>
    <w:rsid w:val="146B333A"/>
    <w:rsid w:val="19CC6FC9"/>
    <w:rsid w:val="1B862808"/>
    <w:rsid w:val="1C781BA2"/>
    <w:rsid w:val="1D3C4A05"/>
    <w:rsid w:val="234C4337"/>
    <w:rsid w:val="272950BB"/>
    <w:rsid w:val="276FC9E2"/>
    <w:rsid w:val="289119C1"/>
    <w:rsid w:val="2A0601DC"/>
    <w:rsid w:val="2C67682F"/>
    <w:rsid w:val="30053F83"/>
    <w:rsid w:val="31B9003B"/>
    <w:rsid w:val="32BB7A61"/>
    <w:rsid w:val="33030EB6"/>
    <w:rsid w:val="33537B72"/>
    <w:rsid w:val="35101540"/>
    <w:rsid w:val="35CB558F"/>
    <w:rsid w:val="38EA64E3"/>
    <w:rsid w:val="3A4F5D9E"/>
    <w:rsid w:val="3BA925ED"/>
    <w:rsid w:val="3C4147FD"/>
    <w:rsid w:val="3C737C5A"/>
    <w:rsid w:val="3F204B9E"/>
    <w:rsid w:val="45970338"/>
    <w:rsid w:val="4C1F60F6"/>
    <w:rsid w:val="50E13A61"/>
    <w:rsid w:val="565F622E"/>
    <w:rsid w:val="5FBE7D8F"/>
    <w:rsid w:val="606E3563"/>
    <w:rsid w:val="61A905CB"/>
    <w:rsid w:val="65C57779"/>
    <w:rsid w:val="70CC7B29"/>
    <w:rsid w:val="724D0AFE"/>
    <w:rsid w:val="736425A4"/>
    <w:rsid w:val="73EB2188"/>
    <w:rsid w:val="753A7CA7"/>
    <w:rsid w:val="7A4153ED"/>
    <w:rsid w:val="7AFE74E8"/>
    <w:rsid w:val="7EBF4B32"/>
    <w:rsid w:val="CFDFA820"/>
    <w:rsid w:val="D9DDB60C"/>
    <w:rsid w:val="F3961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0"/>
    <w:pPr>
      <w:spacing w:line="360" w:lineRule="auto"/>
      <w:ind w:firstLine="883" w:firstLineChars="200"/>
    </w:pPr>
    <w:rPr>
      <w:rFonts w:ascii="Songti SC" w:hAnsi="Songti SC" w:eastAsia="宋体" w:cs="Songti SC"/>
      <w:sz w:val="24"/>
      <w:szCs w:val="24"/>
      <w:lang w:val="en-US" w:eastAsia="zh-CN" w:bidi="ar-SA"/>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annotation reference"/>
    <w:basedOn w:val="10"/>
    <w:uiPriority w:val="0"/>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10"/>
    <w:link w:val="7"/>
    <w:qFormat/>
    <w:uiPriority w:val="0"/>
    <w:rPr>
      <w:rFonts w:asciiTheme="minorHAnsi" w:hAnsiTheme="minorHAnsi" w:eastAsiaTheme="minorEastAsia" w:cstheme="minorBidi"/>
      <w:kern w:val="2"/>
      <w:sz w:val="18"/>
      <w:szCs w:val="18"/>
    </w:rPr>
  </w:style>
  <w:style w:type="character" w:customStyle="1" w:styleId="15">
    <w:name w:val="页脚 字符"/>
    <w:basedOn w:val="10"/>
    <w:link w:val="6"/>
    <w:qFormat/>
    <w:uiPriority w:val="0"/>
    <w:rPr>
      <w:rFonts w:asciiTheme="minorHAnsi" w:hAnsiTheme="minorHAnsi" w:eastAsiaTheme="minorEastAsia" w:cstheme="minorBidi"/>
      <w:kern w:val="2"/>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7">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8">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878</Words>
  <Characters>5011</Characters>
  <Lines>41</Lines>
  <Paragraphs>11</Paragraphs>
  <TotalTime>90</TotalTime>
  <ScaleCrop>false</ScaleCrop>
  <LinksUpToDate>false</LinksUpToDate>
  <CharactersWithSpaces>5878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2022-10-26T01:12:00Z</dcterms:created>
  <dc:creator>嘉慧</dc:creator>
  <cp:lastModifiedBy>李喆</cp:lastModifiedBy>
  <dcterms:modified xsi:type="dcterms:W3CDTF">2022-12-16T11:15:09Z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5011380D21494656B46D6ADDAB212EFA</vt:lpwstr>
  </property>
</Properties>
</file>